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E2F3"/>
  <w:body>
    <w:p w14:paraId="00000001" w14:textId="77777777" w:rsidR="009C51C6" w:rsidRDefault="009C51C6">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54" w:type="dxa"/>
        <w:tblBorders>
          <w:top w:val="nil"/>
          <w:left w:val="nil"/>
          <w:bottom w:val="nil"/>
          <w:right w:val="nil"/>
          <w:insideH w:val="nil"/>
          <w:insideV w:val="nil"/>
        </w:tblBorders>
        <w:tblLayout w:type="fixed"/>
        <w:tblLook w:val="0400" w:firstRow="0" w:lastRow="0" w:firstColumn="0" w:lastColumn="0" w:noHBand="0" w:noVBand="1"/>
      </w:tblPr>
      <w:tblGrid>
        <w:gridCol w:w="816"/>
        <w:gridCol w:w="3579"/>
        <w:gridCol w:w="7059"/>
      </w:tblGrid>
      <w:tr w:rsidR="009C51C6" w14:paraId="53C18ABA" w14:textId="77777777">
        <w:tc>
          <w:tcPr>
            <w:tcW w:w="816" w:type="dxa"/>
            <w:vAlign w:val="center"/>
          </w:tcPr>
          <w:p w14:paraId="00000002" w14:textId="77777777" w:rsidR="009C51C6" w:rsidRDefault="00000000">
            <w:pPr>
              <w:jc w:val="center"/>
              <w:rPr>
                <w:b/>
                <w:color w:val="000000"/>
                <w:sz w:val="36"/>
                <w:szCs w:val="36"/>
              </w:rPr>
            </w:pPr>
            <w:r>
              <w:rPr>
                <w:b/>
                <w:noProof/>
                <w:color w:val="000000"/>
                <w:sz w:val="36"/>
                <w:szCs w:val="36"/>
              </w:rPr>
              <w:drawing>
                <wp:inline distT="0" distB="0" distL="0" distR="0" wp14:anchorId="03967155" wp14:editId="3D867B42">
                  <wp:extent cx="387156" cy="562705"/>
                  <wp:effectExtent l="0" t="0" r="0" b="0"/>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7"/>
                          <a:srcRect/>
                          <a:stretch>
                            <a:fillRect/>
                          </a:stretch>
                        </pic:blipFill>
                        <pic:spPr>
                          <a:xfrm>
                            <a:off x="0" y="0"/>
                            <a:ext cx="387156" cy="562705"/>
                          </a:xfrm>
                          <a:prstGeom prst="rect">
                            <a:avLst/>
                          </a:prstGeom>
                          <a:ln/>
                        </pic:spPr>
                      </pic:pic>
                    </a:graphicData>
                  </a:graphic>
                </wp:inline>
              </w:drawing>
            </w:r>
          </w:p>
        </w:tc>
        <w:tc>
          <w:tcPr>
            <w:tcW w:w="3579" w:type="dxa"/>
            <w:vAlign w:val="center"/>
          </w:tcPr>
          <w:p w14:paraId="00000003" w14:textId="77777777" w:rsidR="009C51C6" w:rsidRDefault="00000000">
            <w:pPr>
              <w:ind w:left="-72"/>
              <w:rPr>
                <w:b/>
                <w:color w:val="000000"/>
                <w:sz w:val="36"/>
                <w:szCs w:val="36"/>
              </w:rPr>
            </w:pPr>
            <w:r>
              <w:rPr>
                <w:b/>
                <w:color w:val="000000"/>
                <w:sz w:val="18"/>
                <w:szCs w:val="18"/>
              </w:rPr>
              <w:t>Equality, Diversity &amp; Inclusion</w:t>
            </w:r>
          </w:p>
        </w:tc>
        <w:tc>
          <w:tcPr>
            <w:tcW w:w="7059" w:type="dxa"/>
          </w:tcPr>
          <w:p w14:paraId="00000004" w14:textId="77777777" w:rsidR="009C51C6" w:rsidRDefault="00000000">
            <w:pPr>
              <w:rPr>
                <w:b/>
                <w:color w:val="000000"/>
                <w:sz w:val="32"/>
                <w:szCs w:val="32"/>
              </w:rPr>
            </w:pPr>
            <w:r>
              <w:rPr>
                <w:b/>
                <w:color w:val="000000"/>
                <w:sz w:val="32"/>
                <w:szCs w:val="32"/>
              </w:rPr>
              <w:t>Bullying, Harassment &amp; Sexual Misconduct</w:t>
            </w:r>
          </w:p>
          <w:p w14:paraId="00000005" w14:textId="77777777" w:rsidR="009C51C6" w:rsidRDefault="00000000">
            <w:pPr>
              <w:rPr>
                <w:b/>
                <w:color w:val="000000"/>
                <w:sz w:val="40"/>
                <w:szCs w:val="40"/>
              </w:rPr>
            </w:pPr>
            <w:r>
              <w:rPr>
                <w:b/>
                <w:color w:val="000000"/>
                <w:sz w:val="40"/>
                <w:szCs w:val="40"/>
              </w:rPr>
              <w:t>Formal Complaint Form</w:t>
            </w:r>
          </w:p>
          <w:p w14:paraId="00000006" w14:textId="1E69F924" w:rsidR="009C51C6" w:rsidRDefault="00000000">
            <w:pPr>
              <w:rPr>
                <w:rFonts w:ascii="Arial" w:eastAsia="Arial" w:hAnsi="Arial" w:cs="Arial"/>
                <w:sz w:val="12"/>
                <w:szCs w:val="12"/>
              </w:rPr>
            </w:pPr>
            <w:r>
              <w:rPr>
                <w:rFonts w:ascii="Arial" w:eastAsia="Arial" w:hAnsi="Arial" w:cs="Arial"/>
                <w:sz w:val="16"/>
                <w:szCs w:val="16"/>
              </w:rPr>
              <w:t xml:space="preserve">Version: </w:t>
            </w:r>
            <w:r w:rsidR="009F013A">
              <w:rPr>
                <w:rFonts w:ascii="Arial" w:eastAsia="Arial" w:hAnsi="Arial" w:cs="Arial"/>
                <w:sz w:val="16"/>
                <w:szCs w:val="16"/>
              </w:rPr>
              <w:t xml:space="preserve">July </w:t>
            </w:r>
            <w:r w:rsidR="008C0C40">
              <w:rPr>
                <w:rFonts w:ascii="Arial" w:eastAsia="Arial" w:hAnsi="Arial" w:cs="Arial"/>
                <w:sz w:val="16"/>
                <w:szCs w:val="16"/>
              </w:rPr>
              <w:t>2023</w:t>
            </w:r>
          </w:p>
        </w:tc>
      </w:tr>
    </w:tbl>
    <w:p w14:paraId="00000007" w14:textId="77777777" w:rsidR="009C51C6" w:rsidRDefault="009C51C6">
      <w:pPr>
        <w:spacing w:line="240" w:lineRule="auto"/>
        <w:jc w:val="both"/>
        <w:rPr>
          <w:rFonts w:ascii="Arial" w:eastAsia="Arial" w:hAnsi="Arial" w:cs="Arial"/>
          <w:color w:val="000000"/>
          <w:sz w:val="20"/>
          <w:szCs w:val="20"/>
        </w:rPr>
      </w:pPr>
    </w:p>
    <w:p w14:paraId="00000008" w14:textId="434671E0" w:rsidR="009C51C6" w:rsidRDefault="00000000">
      <w:pPr>
        <w:spacing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 xml:space="preserve">This is a Formal Complaint Form for making complaints of bullying, harassment and/or sexual misconduct. You are advised to contact the </w:t>
      </w:r>
      <w:hyperlink r:id="rId8" w:history="1">
        <w:r w:rsidRPr="00503ED1">
          <w:rPr>
            <w:rStyle w:val="Hyperlink"/>
            <w:rFonts w:ascii="Arial" w:eastAsia="Arial" w:hAnsi="Arial" w:cs="Arial"/>
            <w:sz w:val="20"/>
            <w:szCs w:val="20"/>
          </w:rPr>
          <w:t>Dignity &amp; Respect Support Service</w:t>
        </w:r>
      </w:hyperlink>
      <w:r>
        <w:rPr>
          <w:rFonts w:ascii="Arial" w:eastAsia="Arial" w:hAnsi="Arial" w:cs="Arial"/>
          <w:color w:val="000000"/>
          <w:sz w:val="20"/>
          <w:szCs w:val="20"/>
        </w:rPr>
        <w:t xml:space="preserve"> to seek support and guidance prior to the completion of this form. </w:t>
      </w:r>
    </w:p>
    <w:p w14:paraId="00000009" w14:textId="77777777" w:rsidR="009C51C6" w:rsidRDefault="00000000">
      <w:pPr>
        <w:spacing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 xml:space="preserve">There are a range of confidential internal and external supports available to you and you are strongly encouraged to avail of these supports. Details of these supports can be accessed </w:t>
      </w:r>
      <w:hyperlink r:id="rId9">
        <w:r>
          <w:rPr>
            <w:rFonts w:ascii="Arial" w:eastAsia="Arial" w:hAnsi="Arial" w:cs="Arial"/>
            <w:color w:val="0000FF"/>
            <w:sz w:val="20"/>
            <w:szCs w:val="20"/>
            <w:u w:val="single"/>
          </w:rPr>
          <w:t>on the Dignity &amp; Respect website</w:t>
        </w:r>
      </w:hyperlink>
      <w:r>
        <w:rPr>
          <w:rFonts w:ascii="Arial" w:eastAsia="Arial" w:hAnsi="Arial" w:cs="Arial"/>
          <w:color w:val="000000"/>
          <w:sz w:val="20"/>
          <w:szCs w:val="20"/>
        </w:rPr>
        <w:t>.</w:t>
      </w:r>
    </w:p>
    <w:p w14:paraId="0000000A" w14:textId="77777777" w:rsidR="009C51C6"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Person making complaint (Complainant)</w:t>
      </w:r>
    </w:p>
    <w:p w14:paraId="0000000B" w14:textId="77777777" w:rsidR="009C51C6" w:rsidRDefault="00000000">
      <w:pPr>
        <w:spacing w:after="0" w:line="240" w:lineRule="auto"/>
        <w:rPr>
          <w:rFonts w:ascii="Arial" w:eastAsia="Arial" w:hAnsi="Arial" w:cs="Arial"/>
          <w:i/>
          <w:color w:val="000000"/>
          <w:sz w:val="16"/>
          <w:szCs w:val="16"/>
        </w:rPr>
      </w:pPr>
      <w:r>
        <w:rPr>
          <w:rFonts w:ascii="Arial" w:eastAsia="Arial" w:hAnsi="Arial" w:cs="Arial"/>
          <w:i/>
          <w:color w:val="000000"/>
          <w:sz w:val="16"/>
          <w:szCs w:val="16"/>
        </w:rPr>
        <w:t>The complainant is a person who makes a formal complaint, using this form, that they have been subjected to bullying, harassment and/or sexual misconduct behaviour.</w:t>
      </w:r>
    </w:p>
    <w:p w14:paraId="0000000C" w14:textId="77777777" w:rsidR="009C51C6" w:rsidRDefault="009C51C6">
      <w:pPr>
        <w:spacing w:after="0" w:line="240" w:lineRule="auto"/>
        <w:jc w:val="both"/>
        <w:rPr>
          <w:rFonts w:ascii="Times New Roman" w:eastAsia="Times New Roman" w:hAnsi="Times New Roman" w:cs="Times New Roman"/>
          <w:sz w:val="20"/>
          <w:szCs w:val="20"/>
        </w:rPr>
      </w:pPr>
    </w:p>
    <w:tbl>
      <w:tblPr>
        <w:tblStyle w:val="a0"/>
        <w:tblW w:w="973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8"/>
        <w:gridCol w:w="5778"/>
      </w:tblGrid>
      <w:tr w:rsidR="009C51C6" w14:paraId="42F3EE84" w14:textId="77777777">
        <w:trPr>
          <w:trHeight w:val="397"/>
        </w:trPr>
        <w:tc>
          <w:tcPr>
            <w:tcW w:w="3958" w:type="dxa"/>
            <w:tcBorders>
              <w:top w:val="nil"/>
              <w:left w:val="nil"/>
              <w:bottom w:val="nil"/>
              <w:right w:val="single" w:sz="4" w:space="0" w:color="000000"/>
            </w:tcBorders>
          </w:tcPr>
          <w:p w14:paraId="0000000D" w14:textId="77777777" w:rsidR="009C51C6" w:rsidRDefault="00000000">
            <w:pPr>
              <w:jc w:val="both"/>
              <w:rPr>
                <w:rFonts w:ascii="Arial" w:eastAsia="Arial" w:hAnsi="Arial" w:cs="Arial"/>
                <w:sz w:val="20"/>
                <w:szCs w:val="20"/>
              </w:rPr>
            </w:pPr>
            <w:r>
              <w:rPr>
                <w:rFonts w:ascii="Arial" w:eastAsia="Arial" w:hAnsi="Arial" w:cs="Arial"/>
                <w:sz w:val="20"/>
                <w:szCs w:val="20"/>
              </w:rPr>
              <w:t>Name</w:t>
            </w:r>
          </w:p>
        </w:tc>
        <w:tc>
          <w:tcPr>
            <w:tcW w:w="5778" w:type="dxa"/>
            <w:tcBorders>
              <w:left w:val="single" w:sz="4" w:space="0" w:color="000000"/>
            </w:tcBorders>
            <w:shd w:val="clear" w:color="auto" w:fill="F2F2F2"/>
          </w:tcPr>
          <w:p w14:paraId="0000000E" w14:textId="77777777" w:rsidR="009C51C6" w:rsidRDefault="009C51C6">
            <w:pPr>
              <w:jc w:val="both"/>
              <w:rPr>
                <w:rFonts w:ascii="Arial" w:eastAsia="Arial" w:hAnsi="Arial" w:cs="Arial"/>
                <w:sz w:val="20"/>
                <w:szCs w:val="20"/>
              </w:rPr>
            </w:pPr>
          </w:p>
        </w:tc>
      </w:tr>
      <w:tr w:rsidR="009C51C6" w14:paraId="23121BD7" w14:textId="77777777">
        <w:trPr>
          <w:trHeight w:val="397"/>
        </w:trPr>
        <w:tc>
          <w:tcPr>
            <w:tcW w:w="3958" w:type="dxa"/>
            <w:tcBorders>
              <w:top w:val="nil"/>
              <w:left w:val="nil"/>
              <w:bottom w:val="nil"/>
              <w:right w:val="single" w:sz="4" w:space="0" w:color="000000"/>
            </w:tcBorders>
          </w:tcPr>
          <w:p w14:paraId="0000000F" w14:textId="77777777" w:rsidR="009C51C6" w:rsidRDefault="00000000">
            <w:pPr>
              <w:jc w:val="both"/>
              <w:rPr>
                <w:rFonts w:ascii="Arial" w:eastAsia="Arial" w:hAnsi="Arial" w:cs="Arial"/>
                <w:sz w:val="20"/>
                <w:szCs w:val="20"/>
              </w:rPr>
            </w:pPr>
            <w:r>
              <w:rPr>
                <w:rFonts w:ascii="Arial" w:eastAsia="Arial" w:hAnsi="Arial" w:cs="Arial"/>
                <w:sz w:val="20"/>
                <w:szCs w:val="20"/>
              </w:rPr>
              <w:t>Contact No.</w:t>
            </w:r>
          </w:p>
        </w:tc>
        <w:tc>
          <w:tcPr>
            <w:tcW w:w="5778" w:type="dxa"/>
            <w:tcBorders>
              <w:left w:val="single" w:sz="4" w:space="0" w:color="000000"/>
            </w:tcBorders>
            <w:shd w:val="clear" w:color="auto" w:fill="F2F2F2"/>
          </w:tcPr>
          <w:p w14:paraId="00000010" w14:textId="77777777" w:rsidR="009C51C6" w:rsidRDefault="009C51C6">
            <w:pPr>
              <w:jc w:val="both"/>
              <w:rPr>
                <w:rFonts w:ascii="Arial" w:eastAsia="Arial" w:hAnsi="Arial" w:cs="Arial"/>
                <w:sz w:val="20"/>
                <w:szCs w:val="20"/>
              </w:rPr>
            </w:pPr>
          </w:p>
        </w:tc>
      </w:tr>
      <w:tr w:rsidR="009C51C6" w14:paraId="08C2D170" w14:textId="77777777">
        <w:trPr>
          <w:trHeight w:val="397"/>
        </w:trPr>
        <w:tc>
          <w:tcPr>
            <w:tcW w:w="3958" w:type="dxa"/>
            <w:tcBorders>
              <w:top w:val="nil"/>
              <w:left w:val="nil"/>
              <w:bottom w:val="nil"/>
              <w:right w:val="single" w:sz="4" w:space="0" w:color="000000"/>
            </w:tcBorders>
          </w:tcPr>
          <w:p w14:paraId="00000011" w14:textId="77777777" w:rsidR="009C51C6" w:rsidRDefault="00000000">
            <w:pPr>
              <w:jc w:val="both"/>
              <w:rPr>
                <w:rFonts w:ascii="Arial" w:eastAsia="Arial" w:hAnsi="Arial" w:cs="Arial"/>
                <w:sz w:val="20"/>
                <w:szCs w:val="20"/>
              </w:rPr>
            </w:pPr>
            <w:r>
              <w:rPr>
                <w:rFonts w:ascii="Arial" w:eastAsia="Arial" w:hAnsi="Arial" w:cs="Arial"/>
                <w:sz w:val="20"/>
                <w:szCs w:val="20"/>
              </w:rPr>
              <w:t>Email</w:t>
            </w:r>
          </w:p>
        </w:tc>
        <w:tc>
          <w:tcPr>
            <w:tcW w:w="5778" w:type="dxa"/>
            <w:tcBorders>
              <w:left w:val="single" w:sz="4" w:space="0" w:color="000000"/>
            </w:tcBorders>
            <w:shd w:val="clear" w:color="auto" w:fill="F2F2F2"/>
          </w:tcPr>
          <w:p w14:paraId="00000012" w14:textId="77777777" w:rsidR="009C51C6" w:rsidRDefault="009C51C6">
            <w:pPr>
              <w:jc w:val="both"/>
              <w:rPr>
                <w:rFonts w:ascii="Arial" w:eastAsia="Arial" w:hAnsi="Arial" w:cs="Arial"/>
                <w:sz w:val="20"/>
                <w:szCs w:val="20"/>
              </w:rPr>
            </w:pPr>
          </w:p>
        </w:tc>
      </w:tr>
      <w:tr w:rsidR="009C51C6" w14:paraId="34E9705B" w14:textId="77777777">
        <w:trPr>
          <w:trHeight w:val="397"/>
        </w:trPr>
        <w:tc>
          <w:tcPr>
            <w:tcW w:w="3958" w:type="dxa"/>
            <w:tcBorders>
              <w:top w:val="nil"/>
              <w:left w:val="nil"/>
              <w:bottom w:val="nil"/>
              <w:right w:val="single" w:sz="4" w:space="0" w:color="000000"/>
            </w:tcBorders>
          </w:tcPr>
          <w:p w14:paraId="00000013" w14:textId="77777777" w:rsidR="009C51C6" w:rsidRDefault="00000000">
            <w:pPr>
              <w:jc w:val="both"/>
              <w:rPr>
                <w:rFonts w:ascii="Arial" w:eastAsia="Arial" w:hAnsi="Arial" w:cs="Arial"/>
                <w:sz w:val="20"/>
                <w:szCs w:val="20"/>
              </w:rPr>
            </w:pPr>
            <w:r>
              <w:rPr>
                <w:rFonts w:ascii="Arial" w:eastAsia="Arial" w:hAnsi="Arial" w:cs="Arial"/>
                <w:color w:val="000000"/>
                <w:sz w:val="20"/>
                <w:szCs w:val="20"/>
              </w:rPr>
              <w:t>Student No./Personnel No. (if applicable)</w:t>
            </w:r>
          </w:p>
        </w:tc>
        <w:tc>
          <w:tcPr>
            <w:tcW w:w="5778" w:type="dxa"/>
            <w:tcBorders>
              <w:left w:val="single" w:sz="4" w:space="0" w:color="000000"/>
            </w:tcBorders>
            <w:shd w:val="clear" w:color="auto" w:fill="F2F2F2"/>
          </w:tcPr>
          <w:p w14:paraId="00000014" w14:textId="77777777" w:rsidR="009C51C6" w:rsidRDefault="009C51C6">
            <w:pPr>
              <w:jc w:val="both"/>
              <w:rPr>
                <w:rFonts w:ascii="Arial" w:eastAsia="Arial" w:hAnsi="Arial" w:cs="Arial"/>
                <w:sz w:val="20"/>
                <w:szCs w:val="20"/>
              </w:rPr>
            </w:pPr>
          </w:p>
        </w:tc>
      </w:tr>
      <w:tr w:rsidR="009C51C6" w14:paraId="7A883583" w14:textId="77777777">
        <w:trPr>
          <w:trHeight w:val="397"/>
        </w:trPr>
        <w:tc>
          <w:tcPr>
            <w:tcW w:w="3958" w:type="dxa"/>
            <w:tcBorders>
              <w:top w:val="nil"/>
              <w:left w:val="nil"/>
              <w:bottom w:val="nil"/>
              <w:right w:val="single" w:sz="4" w:space="0" w:color="000000"/>
            </w:tcBorders>
          </w:tcPr>
          <w:p w14:paraId="00000015" w14:textId="77777777" w:rsidR="009C51C6" w:rsidRDefault="00000000">
            <w:pPr>
              <w:jc w:val="both"/>
              <w:rPr>
                <w:rFonts w:ascii="Arial" w:eastAsia="Arial" w:hAnsi="Arial" w:cs="Arial"/>
                <w:sz w:val="20"/>
                <w:szCs w:val="20"/>
              </w:rPr>
            </w:pPr>
            <w:r>
              <w:rPr>
                <w:rFonts w:ascii="Arial" w:eastAsia="Arial" w:hAnsi="Arial" w:cs="Arial"/>
                <w:color w:val="000000"/>
                <w:sz w:val="20"/>
                <w:szCs w:val="20"/>
              </w:rPr>
              <w:t>Programme/School/Unit (if applicable)</w:t>
            </w:r>
          </w:p>
        </w:tc>
        <w:tc>
          <w:tcPr>
            <w:tcW w:w="5778" w:type="dxa"/>
            <w:tcBorders>
              <w:left w:val="single" w:sz="4" w:space="0" w:color="000000"/>
            </w:tcBorders>
            <w:shd w:val="clear" w:color="auto" w:fill="F2F2F2"/>
          </w:tcPr>
          <w:p w14:paraId="00000016" w14:textId="77777777" w:rsidR="009C51C6" w:rsidRDefault="009C51C6">
            <w:pPr>
              <w:jc w:val="both"/>
              <w:rPr>
                <w:rFonts w:ascii="Arial" w:eastAsia="Arial" w:hAnsi="Arial" w:cs="Arial"/>
                <w:sz w:val="20"/>
                <w:szCs w:val="20"/>
              </w:rPr>
            </w:pPr>
          </w:p>
        </w:tc>
      </w:tr>
    </w:tbl>
    <w:p w14:paraId="00000017" w14:textId="77777777" w:rsidR="009C51C6" w:rsidRDefault="009C51C6">
      <w:pPr>
        <w:spacing w:after="0" w:line="240" w:lineRule="auto"/>
        <w:rPr>
          <w:rFonts w:ascii="Times New Roman" w:eastAsia="Times New Roman" w:hAnsi="Times New Roman" w:cs="Times New Roman"/>
          <w:sz w:val="24"/>
          <w:szCs w:val="24"/>
        </w:rPr>
      </w:pPr>
    </w:p>
    <w:p w14:paraId="00000018" w14:textId="77777777" w:rsidR="009C51C6"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Person against whom complaint is being made (Respondent)</w:t>
      </w:r>
    </w:p>
    <w:p w14:paraId="00000019" w14:textId="77777777" w:rsidR="009C51C6" w:rsidRDefault="00000000">
      <w:pPr>
        <w:spacing w:after="0" w:line="240" w:lineRule="auto"/>
        <w:rPr>
          <w:rFonts w:ascii="Arial" w:eastAsia="Arial" w:hAnsi="Arial" w:cs="Arial"/>
          <w:i/>
          <w:color w:val="000000"/>
          <w:sz w:val="16"/>
          <w:szCs w:val="16"/>
        </w:rPr>
      </w:pPr>
      <w:r>
        <w:rPr>
          <w:rFonts w:ascii="Arial" w:eastAsia="Arial" w:hAnsi="Arial" w:cs="Arial"/>
          <w:color w:val="000000"/>
          <w:sz w:val="16"/>
          <w:szCs w:val="16"/>
        </w:rPr>
        <w:t xml:space="preserve">Please enter any details available to you. </w:t>
      </w:r>
      <w:r>
        <w:rPr>
          <w:rFonts w:ascii="Arial" w:eastAsia="Arial" w:hAnsi="Arial" w:cs="Arial"/>
          <w:i/>
          <w:color w:val="000000"/>
          <w:sz w:val="16"/>
          <w:szCs w:val="16"/>
        </w:rPr>
        <w:t>The respondent is a person who is named in a formal complaint as having allegedly carried out the bullying, harassment and/or sexual misconduct behaviour.</w:t>
      </w:r>
    </w:p>
    <w:p w14:paraId="0000001A" w14:textId="77777777" w:rsidR="009C51C6" w:rsidRDefault="009C51C6">
      <w:pPr>
        <w:spacing w:after="0" w:line="240" w:lineRule="auto"/>
        <w:ind w:left="709"/>
        <w:rPr>
          <w:rFonts w:ascii="Arial" w:eastAsia="Arial" w:hAnsi="Arial" w:cs="Arial"/>
          <w:i/>
          <w:color w:val="000000"/>
          <w:sz w:val="16"/>
          <w:szCs w:val="16"/>
        </w:rPr>
      </w:pPr>
    </w:p>
    <w:tbl>
      <w:tblPr>
        <w:tblStyle w:val="a1"/>
        <w:tblW w:w="973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8"/>
        <w:gridCol w:w="5778"/>
      </w:tblGrid>
      <w:tr w:rsidR="009C51C6" w14:paraId="5679D65A" w14:textId="77777777">
        <w:trPr>
          <w:trHeight w:val="397"/>
        </w:trPr>
        <w:tc>
          <w:tcPr>
            <w:tcW w:w="3958" w:type="dxa"/>
            <w:tcBorders>
              <w:top w:val="nil"/>
              <w:left w:val="nil"/>
              <w:bottom w:val="nil"/>
              <w:right w:val="single" w:sz="4" w:space="0" w:color="000000"/>
            </w:tcBorders>
          </w:tcPr>
          <w:p w14:paraId="0000001B" w14:textId="77777777" w:rsidR="009C51C6" w:rsidRDefault="00000000">
            <w:pPr>
              <w:jc w:val="both"/>
              <w:rPr>
                <w:rFonts w:ascii="Arial" w:eastAsia="Arial" w:hAnsi="Arial" w:cs="Arial"/>
                <w:sz w:val="20"/>
                <w:szCs w:val="20"/>
              </w:rPr>
            </w:pPr>
            <w:r>
              <w:rPr>
                <w:rFonts w:ascii="Arial" w:eastAsia="Arial" w:hAnsi="Arial" w:cs="Arial"/>
                <w:sz w:val="20"/>
                <w:szCs w:val="20"/>
              </w:rPr>
              <w:t>Name</w:t>
            </w:r>
          </w:p>
        </w:tc>
        <w:tc>
          <w:tcPr>
            <w:tcW w:w="5778" w:type="dxa"/>
            <w:tcBorders>
              <w:left w:val="single" w:sz="4" w:space="0" w:color="000000"/>
            </w:tcBorders>
            <w:shd w:val="clear" w:color="auto" w:fill="F2F2F2"/>
          </w:tcPr>
          <w:p w14:paraId="0000001C" w14:textId="77777777" w:rsidR="009C51C6" w:rsidRDefault="009C51C6">
            <w:pPr>
              <w:jc w:val="both"/>
              <w:rPr>
                <w:rFonts w:ascii="Arial" w:eastAsia="Arial" w:hAnsi="Arial" w:cs="Arial"/>
                <w:sz w:val="20"/>
                <w:szCs w:val="20"/>
              </w:rPr>
            </w:pPr>
          </w:p>
        </w:tc>
      </w:tr>
      <w:tr w:rsidR="009C51C6" w14:paraId="1B212CF7" w14:textId="77777777">
        <w:trPr>
          <w:trHeight w:val="397"/>
        </w:trPr>
        <w:tc>
          <w:tcPr>
            <w:tcW w:w="3958" w:type="dxa"/>
            <w:tcBorders>
              <w:top w:val="nil"/>
              <w:left w:val="nil"/>
              <w:bottom w:val="nil"/>
              <w:right w:val="single" w:sz="4" w:space="0" w:color="000000"/>
            </w:tcBorders>
          </w:tcPr>
          <w:p w14:paraId="0000001D" w14:textId="5057EC02" w:rsidR="009C51C6" w:rsidRDefault="00000000">
            <w:pPr>
              <w:jc w:val="both"/>
              <w:rPr>
                <w:rFonts w:ascii="Arial" w:eastAsia="Arial" w:hAnsi="Arial" w:cs="Arial"/>
                <w:sz w:val="20"/>
                <w:szCs w:val="20"/>
              </w:rPr>
            </w:pPr>
            <w:r>
              <w:rPr>
                <w:rFonts w:ascii="Arial" w:eastAsia="Arial" w:hAnsi="Arial" w:cs="Arial"/>
                <w:sz w:val="20"/>
                <w:szCs w:val="20"/>
              </w:rPr>
              <w:t>Email</w:t>
            </w:r>
            <w:r w:rsidR="009F013A">
              <w:rPr>
                <w:rFonts w:ascii="Arial" w:eastAsia="Arial" w:hAnsi="Arial" w:cs="Arial"/>
                <w:sz w:val="20"/>
                <w:szCs w:val="20"/>
              </w:rPr>
              <w:t xml:space="preserve"> (if known)</w:t>
            </w:r>
          </w:p>
        </w:tc>
        <w:tc>
          <w:tcPr>
            <w:tcW w:w="5778" w:type="dxa"/>
            <w:tcBorders>
              <w:left w:val="single" w:sz="4" w:space="0" w:color="000000"/>
            </w:tcBorders>
            <w:shd w:val="clear" w:color="auto" w:fill="F2F2F2"/>
          </w:tcPr>
          <w:p w14:paraId="0000001E" w14:textId="77777777" w:rsidR="009C51C6" w:rsidRDefault="009C51C6">
            <w:pPr>
              <w:jc w:val="both"/>
              <w:rPr>
                <w:rFonts w:ascii="Arial" w:eastAsia="Arial" w:hAnsi="Arial" w:cs="Arial"/>
                <w:sz w:val="20"/>
                <w:szCs w:val="20"/>
              </w:rPr>
            </w:pPr>
          </w:p>
        </w:tc>
      </w:tr>
      <w:tr w:rsidR="009C51C6" w14:paraId="62C6B348" w14:textId="77777777">
        <w:trPr>
          <w:trHeight w:val="397"/>
        </w:trPr>
        <w:tc>
          <w:tcPr>
            <w:tcW w:w="3958" w:type="dxa"/>
            <w:tcBorders>
              <w:top w:val="nil"/>
              <w:left w:val="nil"/>
              <w:bottom w:val="nil"/>
              <w:right w:val="single" w:sz="4" w:space="0" w:color="000000"/>
            </w:tcBorders>
          </w:tcPr>
          <w:p w14:paraId="0000001F" w14:textId="77777777" w:rsidR="009C51C6" w:rsidRDefault="00000000">
            <w:pPr>
              <w:jc w:val="both"/>
              <w:rPr>
                <w:rFonts w:ascii="Arial" w:eastAsia="Arial" w:hAnsi="Arial" w:cs="Arial"/>
                <w:sz w:val="20"/>
                <w:szCs w:val="20"/>
              </w:rPr>
            </w:pPr>
            <w:r>
              <w:rPr>
                <w:rFonts w:ascii="Arial" w:eastAsia="Arial" w:hAnsi="Arial" w:cs="Arial"/>
                <w:color w:val="000000"/>
                <w:sz w:val="20"/>
                <w:szCs w:val="20"/>
              </w:rPr>
              <w:t>Programme/School/Unit (if applicable)</w:t>
            </w:r>
          </w:p>
        </w:tc>
        <w:tc>
          <w:tcPr>
            <w:tcW w:w="5778" w:type="dxa"/>
            <w:tcBorders>
              <w:left w:val="single" w:sz="4" w:space="0" w:color="000000"/>
            </w:tcBorders>
            <w:shd w:val="clear" w:color="auto" w:fill="F2F2F2"/>
          </w:tcPr>
          <w:p w14:paraId="00000020" w14:textId="77777777" w:rsidR="009C51C6" w:rsidRDefault="009C51C6">
            <w:pPr>
              <w:jc w:val="both"/>
              <w:rPr>
                <w:rFonts w:ascii="Arial" w:eastAsia="Arial" w:hAnsi="Arial" w:cs="Arial"/>
                <w:sz w:val="20"/>
                <w:szCs w:val="20"/>
              </w:rPr>
            </w:pPr>
          </w:p>
        </w:tc>
      </w:tr>
    </w:tbl>
    <w:p w14:paraId="00000021" w14:textId="77777777" w:rsidR="009C51C6" w:rsidRDefault="009C51C6">
      <w:pPr>
        <w:spacing w:after="0" w:line="240" w:lineRule="auto"/>
        <w:rPr>
          <w:rFonts w:ascii="Times New Roman" w:eastAsia="Times New Roman" w:hAnsi="Times New Roman" w:cs="Times New Roman"/>
          <w:sz w:val="24"/>
          <w:szCs w:val="24"/>
        </w:rPr>
      </w:pPr>
    </w:p>
    <w:p w14:paraId="00000022" w14:textId="77777777" w:rsidR="009C51C6" w:rsidRDefault="00000000">
      <w:pPr>
        <w:spacing w:line="240" w:lineRule="auto"/>
        <w:rPr>
          <w:rFonts w:ascii="Arial" w:eastAsia="Arial" w:hAnsi="Arial" w:cs="Arial"/>
          <w:b/>
          <w:color w:val="000000"/>
          <w:sz w:val="20"/>
          <w:szCs w:val="20"/>
        </w:rPr>
      </w:pPr>
      <w:r>
        <w:rPr>
          <w:rFonts w:ascii="Arial" w:eastAsia="Arial" w:hAnsi="Arial" w:cs="Arial"/>
          <w:b/>
          <w:color w:val="000000"/>
          <w:sz w:val="20"/>
          <w:szCs w:val="20"/>
        </w:rPr>
        <w:t>Which of the following best describes the situation your report relates to? (Please note that you can tick more than one option) </w:t>
      </w: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8189"/>
      </w:tblGrid>
      <w:tr w:rsidR="009C51C6" w14:paraId="7BD8A9CB" w14:textId="77777777">
        <w:tc>
          <w:tcPr>
            <w:tcW w:w="2267" w:type="dxa"/>
            <w:shd w:val="clear" w:color="auto" w:fill="FFFFFF"/>
            <w:vAlign w:val="center"/>
          </w:tcPr>
          <w:p w14:paraId="00000023" w14:textId="77777777" w:rsidR="009C51C6" w:rsidRDefault="009C51C6">
            <w:pPr>
              <w:rPr>
                <w:rFonts w:ascii="Arial" w:eastAsia="Arial" w:hAnsi="Arial" w:cs="Arial"/>
                <w:b/>
                <w:color w:val="000000"/>
                <w:sz w:val="20"/>
                <w:szCs w:val="20"/>
              </w:rPr>
            </w:pPr>
          </w:p>
          <w:p w14:paraId="00000024" w14:textId="77777777" w:rsidR="009C51C6" w:rsidRDefault="00000000">
            <w:pPr>
              <w:jc w:val="center"/>
              <w:rPr>
                <w:rFonts w:ascii="Arial" w:eastAsia="Arial" w:hAnsi="Arial" w:cs="Arial"/>
                <w:b/>
                <w:color w:val="000000"/>
                <w:sz w:val="20"/>
                <w:szCs w:val="20"/>
              </w:rPr>
            </w:pPr>
            <w:r>
              <w:rPr>
                <w:rFonts w:ascii="Arial" w:eastAsia="Arial" w:hAnsi="Arial" w:cs="Arial"/>
                <w:b/>
                <w:color w:val="000000"/>
                <w:sz w:val="20"/>
                <w:szCs w:val="20"/>
              </w:rPr>
              <w:t>Bullying</w:t>
            </w:r>
          </w:p>
          <w:p w14:paraId="00000025" w14:textId="77777777" w:rsidR="009C51C6" w:rsidRDefault="009C51C6">
            <w:pPr>
              <w:jc w:val="center"/>
              <w:rPr>
                <w:rFonts w:ascii="Arial" w:eastAsia="Arial" w:hAnsi="Arial" w:cs="Arial"/>
                <w:b/>
                <w:color w:val="000000"/>
                <w:sz w:val="20"/>
                <w:szCs w:val="20"/>
              </w:rPr>
            </w:pPr>
          </w:p>
          <w:p w14:paraId="00000026" w14:textId="77777777" w:rsidR="009C51C6" w:rsidRDefault="00000000">
            <w:pPr>
              <w:jc w:val="center"/>
              <w:rPr>
                <w:rFonts w:ascii="Arial" w:eastAsia="Arial" w:hAnsi="Arial" w:cs="Arial"/>
                <w:b/>
                <w:color w:val="000000"/>
                <w:sz w:val="20"/>
                <w:szCs w:val="20"/>
              </w:rPr>
            </w:pPr>
            <w:r>
              <w:rPr>
                <w:rFonts w:ascii="MS Gothic" w:eastAsia="MS Gothic" w:hAnsi="MS Gothic" w:cs="MS Gothic"/>
                <w:b/>
                <w:color w:val="000000"/>
                <w:sz w:val="20"/>
                <w:szCs w:val="20"/>
              </w:rPr>
              <w:t>☐</w:t>
            </w:r>
          </w:p>
        </w:tc>
        <w:tc>
          <w:tcPr>
            <w:tcW w:w="8189" w:type="dxa"/>
            <w:shd w:val="clear" w:color="auto" w:fill="auto"/>
          </w:tcPr>
          <w:p w14:paraId="00000027" w14:textId="77777777" w:rsidR="009C51C6" w:rsidRDefault="00000000">
            <w:pPr>
              <w:jc w:val="both"/>
              <w:rPr>
                <w:rFonts w:ascii="Times New Roman" w:eastAsia="Times New Roman" w:hAnsi="Times New Roman" w:cs="Times New Roman"/>
                <w:sz w:val="24"/>
                <w:szCs w:val="24"/>
              </w:rPr>
            </w:pPr>
            <w:r>
              <w:rPr>
                <w:rFonts w:ascii="Arial" w:eastAsia="Arial" w:hAnsi="Arial" w:cs="Arial"/>
                <w:color w:val="000000"/>
                <w:sz w:val="16"/>
                <w:szCs w:val="16"/>
              </w:rPr>
              <w:t xml:space="preserve">Bullying is defined as repeated inappropriate behaviour, direct or indirect, whether verbal, physical or otherwise, conducted by one or more persons against another or others, at the place of work/study and/or </w:t>
            </w:r>
            <w:proofErr w:type="gramStart"/>
            <w:r>
              <w:rPr>
                <w:rFonts w:ascii="Arial" w:eastAsia="Arial" w:hAnsi="Arial" w:cs="Arial"/>
                <w:color w:val="000000"/>
                <w:sz w:val="16"/>
                <w:szCs w:val="16"/>
              </w:rPr>
              <w:t>in the course of</w:t>
            </w:r>
            <w:proofErr w:type="gramEnd"/>
            <w:r>
              <w:rPr>
                <w:rFonts w:ascii="Arial" w:eastAsia="Arial" w:hAnsi="Arial" w:cs="Arial"/>
                <w:color w:val="000000"/>
                <w:sz w:val="16"/>
                <w:szCs w:val="16"/>
              </w:rPr>
              <w:t xml:space="preserve"> employment/study which could reasonably be regarded as undermining the individual’s right to dignity at the place of work/study.  An isolated incident of the behaviour described in this definition may be an affront to dignity at work but, as a once off incident, is not considered to be bullying.</w:t>
            </w:r>
          </w:p>
        </w:tc>
      </w:tr>
    </w:tbl>
    <w:p w14:paraId="00000028" w14:textId="77777777" w:rsidR="009C51C6" w:rsidRDefault="009C51C6">
      <w:pPr>
        <w:spacing w:line="240" w:lineRule="auto"/>
        <w:rPr>
          <w:rFonts w:ascii="Arial" w:eastAsia="Arial" w:hAnsi="Arial" w:cs="Arial"/>
          <w:b/>
          <w:color w:val="000000"/>
          <w:sz w:val="20"/>
          <w:szCs w:val="20"/>
        </w:rPr>
      </w:pPr>
    </w:p>
    <w:tbl>
      <w:tblPr>
        <w:tblStyle w:val="a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8"/>
        <w:gridCol w:w="8168"/>
      </w:tblGrid>
      <w:tr w:rsidR="009C51C6" w14:paraId="41F6CC61" w14:textId="77777777">
        <w:tc>
          <w:tcPr>
            <w:tcW w:w="2288" w:type="dxa"/>
            <w:shd w:val="clear" w:color="auto" w:fill="FFFFFF"/>
          </w:tcPr>
          <w:p w14:paraId="00000029" w14:textId="77777777" w:rsidR="009C51C6" w:rsidRDefault="009C51C6">
            <w:pPr>
              <w:rPr>
                <w:rFonts w:ascii="Arial" w:eastAsia="Arial" w:hAnsi="Arial" w:cs="Arial"/>
                <w:b/>
                <w:color w:val="000000"/>
                <w:sz w:val="20"/>
                <w:szCs w:val="20"/>
              </w:rPr>
            </w:pPr>
          </w:p>
          <w:p w14:paraId="0000002A" w14:textId="77777777" w:rsidR="009C51C6" w:rsidRDefault="00000000">
            <w:pPr>
              <w:jc w:val="center"/>
              <w:rPr>
                <w:rFonts w:ascii="Arial" w:eastAsia="Arial" w:hAnsi="Arial" w:cs="Arial"/>
                <w:b/>
                <w:color w:val="000000"/>
                <w:sz w:val="20"/>
                <w:szCs w:val="20"/>
              </w:rPr>
            </w:pPr>
            <w:r>
              <w:rPr>
                <w:rFonts w:ascii="Arial" w:eastAsia="Arial" w:hAnsi="Arial" w:cs="Arial"/>
                <w:b/>
                <w:color w:val="000000"/>
                <w:sz w:val="20"/>
                <w:szCs w:val="20"/>
              </w:rPr>
              <w:t>Harassment</w:t>
            </w:r>
          </w:p>
          <w:p w14:paraId="0000002B" w14:textId="77777777" w:rsidR="009C51C6" w:rsidRDefault="009C51C6">
            <w:pPr>
              <w:jc w:val="center"/>
              <w:rPr>
                <w:rFonts w:ascii="Arial" w:eastAsia="Arial" w:hAnsi="Arial" w:cs="Arial"/>
                <w:b/>
                <w:color w:val="000000"/>
                <w:sz w:val="20"/>
                <w:szCs w:val="20"/>
              </w:rPr>
            </w:pPr>
          </w:p>
          <w:p w14:paraId="0000002C" w14:textId="77777777" w:rsidR="009C51C6" w:rsidRDefault="00000000">
            <w:pPr>
              <w:jc w:val="center"/>
              <w:rPr>
                <w:rFonts w:ascii="Arial" w:eastAsia="Arial" w:hAnsi="Arial" w:cs="Arial"/>
                <w:b/>
                <w:color w:val="000000"/>
                <w:sz w:val="20"/>
                <w:szCs w:val="20"/>
              </w:rPr>
            </w:pPr>
            <w:r>
              <w:rPr>
                <w:rFonts w:ascii="MS Gothic" w:eastAsia="MS Gothic" w:hAnsi="MS Gothic" w:cs="MS Gothic"/>
                <w:b/>
                <w:color w:val="000000"/>
                <w:sz w:val="20"/>
                <w:szCs w:val="20"/>
              </w:rPr>
              <w:t>☐</w:t>
            </w:r>
          </w:p>
        </w:tc>
        <w:tc>
          <w:tcPr>
            <w:tcW w:w="8168" w:type="dxa"/>
          </w:tcPr>
          <w:p w14:paraId="0000002D" w14:textId="77777777" w:rsidR="009C51C6" w:rsidRDefault="00000000">
            <w:pPr>
              <w:jc w:val="both"/>
              <w:rPr>
                <w:rFonts w:ascii="Arial" w:eastAsia="Arial" w:hAnsi="Arial" w:cs="Arial"/>
                <w:color w:val="000000"/>
                <w:sz w:val="20"/>
                <w:szCs w:val="20"/>
              </w:rPr>
            </w:pPr>
            <w:r>
              <w:rPr>
                <w:rFonts w:ascii="Arial" w:eastAsia="Arial" w:hAnsi="Arial" w:cs="Arial"/>
                <w:color w:val="000000"/>
                <w:sz w:val="16"/>
                <w:szCs w:val="16"/>
              </w:rPr>
              <w:t>Harassment is defined as any form of unwanted conduct related to any of the discriminatory grounds under the Employment Equality Acts which has the purpose or effect of violating a person’s dignity and creating an intimidating, hostile, degrading, humiliating or offensive environment.  Harassment can be a one-off incident. The Formal Investigation Procedures outline a range of informal options and the formal process for resolving issues of a harassment nature.</w:t>
            </w:r>
          </w:p>
        </w:tc>
      </w:tr>
    </w:tbl>
    <w:p w14:paraId="0000002E" w14:textId="77777777" w:rsidR="009C51C6" w:rsidRDefault="009C51C6">
      <w:pPr>
        <w:spacing w:after="0" w:line="240" w:lineRule="auto"/>
        <w:rPr>
          <w:rFonts w:ascii="Times New Roman" w:eastAsia="Times New Roman" w:hAnsi="Times New Roman" w:cs="Times New Roman"/>
          <w:sz w:val="24"/>
          <w:szCs w:val="24"/>
        </w:rPr>
      </w:pPr>
    </w:p>
    <w:tbl>
      <w:tblPr>
        <w:tblStyle w:val="a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5228"/>
      </w:tblGrid>
      <w:tr w:rsidR="009C51C6" w14:paraId="340B73FD" w14:textId="77777777">
        <w:tc>
          <w:tcPr>
            <w:tcW w:w="10456" w:type="dxa"/>
            <w:gridSpan w:val="2"/>
            <w:shd w:val="clear" w:color="auto" w:fill="FFFFFF"/>
          </w:tcPr>
          <w:p w14:paraId="0000002F" w14:textId="77777777" w:rsidR="009C51C6" w:rsidRDefault="00000000">
            <w:pPr>
              <w:rPr>
                <w:rFonts w:ascii="Arial" w:eastAsia="Arial" w:hAnsi="Arial" w:cs="Arial"/>
                <w:color w:val="000000"/>
                <w:sz w:val="16"/>
                <w:szCs w:val="16"/>
              </w:rPr>
            </w:pPr>
            <w:r>
              <w:rPr>
                <w:rFonts w:ascii="Arial" w:eastAsia="Arial" w:hAnsi="Arial" w:cs="Arial"/>
                <w:color w:val="000000"/>
                <w:sz w:val="16"/>
                <w:szCs w:val="16"/>
              </w:rPr>
              <w:t>If harassment, please identify which of the following equality ground(s) you feel this complaint relates to. Please tick as many grounds as you feel are relevant to you. You will find definitions at the end of this document.</w:t>
            </w:r>
          </w:p>
          <w:p w14:paraId="00000030" w14:textId="77777777" w:rsidR="009C51C6" w:rsidRDefault="009C51C6">
            <w:pPr>
              <w:rPr>
                <w:rFonts w:ascii="Times New Roman" w:eastAsia="Times New Roman" w:hAnsi="Times New Roman" w:cs="Times New Roman"/>
                <w:sz w:val="16"/>
                <w:szCs w:val="16"/>
              </w:rPr>
            </w:pPr>
          </w:p>
        </w:tc>
      </w:tr>
      <w:tr w:rsidR="009C51C6" w14:paraId="366D8714" w14:textId="77777777">
        <w:tc>
          <w:tcPr>
            <w:tcW w:w="5228" w:type="dxa"/>
            <w:shd w:val="clear" w:color="auto" w:fill="FFFFFF"/>
          </w:tcPr>
          <w:p w14:paraId="00000032" w14:textId="77777777" w:rsidR="009C51C6" w:rsidRPr="00F106F8" w:rsidRDefault="00000000">
            <w:pPr>
              <w:rPr>
                <w:rFonts w:ascii="Arial" w:eastAsia="Arial" w:hAnsi="Arial" w:cs="Arial"/>
                <w:b/>
                <w:color w:val="000000"/>
                <w:sz w:val="16"/>
                <w:szCs w:val="16"/>
              </w:rPr>
            </w:pPr>
            <w:r w:rsidRPr="00F106F8">
              <w:rPr>
                <w:rFonts w:ascii="Segoe UI Symbol" w:eastAsia="MS Gothic" w:hAnsi="Segoe UI Symbol" w:cs="Segoe UI Symbol"/>
                <w:b/>
                <w:color w:val="000000"/>
                <w:sz w:val="16"/>
                <w:szCs w:val="16"/>
              </w:rPr>
              <w:t>☐</w:t>
            </w:r>
            <w:r w:rsidRPr="00F106F8">
              <w:rPr>
                <w:rFonts w:ascii="Arial" w:eastAsia="Arial" w:hAnsi="Arial" w:cs="Arial"/>
                <w:b/>
                <w:color w:val="000000"/>
                <w:sz w:val="16"/>
                <w:szCs w:val="16"/>
              </w:rPr>
              <w:t xml:space="preserve"> </w:t>
            </w:r>
            <w:r w:rsidRPr="00F106F8">
              <w:rPr>
                <w:rFonts w:ascii="Arial" w:eastAsia="Arial" w:hAnsi="Arial" w:cs="Arial"/>
                <w:color w:val="000000"/>
                <w:sz w:val="16"/>
                <w:szCs w:val="16"/>
              </w:rPr>
              <w:t>Age</w:t>
            </w:r>
          </w:p>
          <w:p w14:paraId="00000033" w14:textId="77777777" w:rsidR="009C51C6" w:rsidRPr="00F106F8" w:rsidRDefault="00000000">
            <w:pPr>
              <w:rPr>
                <w:rFonts w:ascii="Arial" w:eastAsia="Arial" w:hAnsi="Arial" w:cs="Arial"/>
                <w:color w:val="000000"/>
                <w:sz w:val="16"/>
                <w:szCs w:val="16"/>
              </w:rPr>
            </w:pPr>
            <w:r w:rsidRPr="00F106F8">
              <w:rPr>
                <w:rFonts w:ascii="Segoe UI Symbol" w:eastAsia="MS Gothic" w:hAnsi="Segoe UI Symbol" w:cs="Segoe UI Symbol"/>
                <w:b/>
                <w:color w:val="000000"/>
                <w:sz w:val="16"/>
                <w:szCs w:val="16"/>
              </w:rPr>
              <w:t>☐</w:t>
            </w:r>
            <w:r w:rsidRPr="00F106F8">
              <w:rPr>
                <w:rFonts w:ascii="Arial" w:eastAsia="Arial" w:hAnsi="Arial" w:cs="Arial"/>
                <w:b/>
                <w:color w:val="000000"/>
                <w:sz w:val="16"/>
                <w:szCs w:val="16"/>
              </w:rPr>
              <w:t xml:space="preserve"> </w:t>
            </w:r>
            <w:r w:rsidRPr="00F106F8">
              <w:rPr>
                <w:rFonts w:ascii="Arial" w:eastAsia="Arial" w:hAnsi="Arial" w:cs="Arial"/>
                <w:color w:val="000000"/>
                <w:sz w:val="16"/>
                <w:szCs w:val="16"/>
              </w:rPr>
              <w:t>Civil Status</w:t>
            </w:r>
          </w:p>
          <w:p w14:paraId="00000034" w14:textId="77777777" w:rsidR="009C51C6" w:rsidRPr="00F106F8" w:rsidRDefault="00000000">
            <w:pPr>
              <w:rPr>
                <w:rFonts w:ascii="Arial" w:eastAsia="Arial" w:hAnsi="Arial" w:cs="Arial"/>
                <w:color w:val="000000"/>
                <w:sz w:val="16"/>
                <w:szCs w:val="16"/>
              </w:rPr>
            </w:pPr>
            <w:r w:rsidRPr="00F106F8">
              <w:rPr>
                <w:rFonts w:ascii="Segoe UI Symbol" w:eastAsia="MS Gothic" w:hAnsi="Segoe UI Symbol" w:cs="Segoe UI Symbol"/>
                <w:b/>
                <w:color w:val="000000"/>
                <w:sz w:val="16"/>
                <w:szCs w:val="16"/>
              </w:rPr>
              <w:t>☐</w:t>
            </w:r>
            <w:r w:rsidRPr="00F106F8">
              <w:rPr>
                <w:rFonts w:ascii="Arial" w:eastAsia="Arial" w:hAnsi="Arial" w:cs="Arial"/>
                <w:b/>
                <w:color w:val="000000"/>
                <w:sz w:val="16"/>
                <w:szCs w:val="16"/>
              </w:rPr>
              <w:t xml:space="preserve"> </w:t>
            </w:r>
            <w:r w:rsidRPr="00F106F8">
              <w:rPr>
                <w:rFonts w:ascii="Arial" w:eastAsia="Arial" w:hAnsi="Arial" w:cs="Arial"/>
                <w:color w:val="000000"/>
                <w:sz w:val="16"/>
                <w:szCs w:val="16"/>
              </w:rPr>
              <w:t>Disability</w:t>
            </w:r>
          </w:p>
          <w:p w14:paraId="00000035" w14:textId="77777777" w:rsidR="009C51C6" w:rsidRPr="00F106F8" w:rsidRDefault="00000000">
            <w:pPr>
              <w:rPr>
                <w:rFonts w:ascii="Arial" w:eastAsia="Arial" w:hAnsi="Arial" w:cs="Arial"/>
                <w:color w:val="000000"/>
                <w:sz w:val="16"/>
                <w:szCs w:val="16"/>
              </w:rPr>
            </w:pPr>
            <w:r w:rsidRPr="00F106F8">
              <w:rPr>
                <w:rFonts w:ascii="Segoe UI Symbol" w:eastAsia="MS Gothic" w:hAnsi="Segoe UI Symbol" w:cs="Segoe UI Symbol"/>
                <w:b/>
                <w:color w:val="000000"/>
                <w:sz w:val="16"/>
                <w:szCs w:val="16"/>
              </w:rPr>
              <w:t>☐</w:t>
            </w:r>
            <w:r w:rsidRPr="00F106F8">
              <w:rPr>
                <w:rFonts w:ascii="Arial" w:eastAsia="Arial" w:hAnsi="Arial" w:cs="Arial"/>
                <w:b/>
                <w:color w:val="000000"/>
                <w:sz w:val="16"/>
                <w:szCs w:val="16"/>
              </w:rPr>
              <w:t xml:space="preserve"> </w:t>
            </w:r>
            <w:r w:rsidRPr="00F106F8">
              <w:rPr>
                <w:rFonts w:ascii="Arial" w:eastAsia="Arial" w:hAnsi="Arial" w:cs="Arial"/>
                <w:color w:val="000000"/>
                <w:sz w:val="16"/>
                <w:szCs w:val="16"/>
              </w:rPr>
              <w:t>Family Status</w:t>
            </w:r>
          </w:p>
          <w:p w14:paraId="00000036" w14:textId="77777777" w:rsidR="009C51C6" w:rsidRPr="00F106F8" w:rsidRDefault="00000000">
            <w:pPr>
              <w:rPr>
                <w:rFonts w:ascii="Arial" w:eastAsia="Arial" w:hAnsi="Arial" w:cs="Arial"/>
                <w:color w:val="000000"/>
                <w:sz w:val="16"/>
                <w:szCs w:val="16"/>
              </w:rPr>
            </w:pPr>
            <w:r w:rsidRPr="00F106F8">
              <w:rPr>
                <w:rFonts w:ascii="Segoe UI Symbol" w:eastAsia="MS Gothic" w:hAnsi="Segoe UI Symbol" w:cs="Segoe UI Symbol"/>
                <w:b/>
                <w:color w:val="000000"/>
                <w:sz w:val="16"/>
                <w:szCs w:val="16"/>
              </w:rPr>
              <w:t>☐</w:t>
            </w:r>
            <w:r w:rsidRPr="00F106F8">
              <w:rPr>
                <w:rFonts w:ascii="Arial" w:eastAsia="Arial" w:hAnsi="Arial" w:cs="Arial"/>
                <w:b/>
                <w:color w:val="000000"/>
                <w:sz w:val="16"/>
                <w:szCs w:val="16"/>
              </w:rPr>
              <w:t xml:space="preserve"> </w:t>
            </w:r>
            <w:r w:rsidRPr="00F106F8">
              <w:rPr>
                <w:rFonts w:ascii="Arial" w:eastAsia="Arial" w:hAnsi="Arial" w:cs="Arial"/>
                <w:color w:val="000000"/>
                <w:sz w:val="16"/>
                <w:szCs w:val="16"/>
              </w:rPr>
              <w:t xml:space="preserve">Gender </w:t>
            </w:r>
          </w:p>
        </w:tc>
        <w:tc>
          <w:tcPr>
            <w:tcW w:w="5228" w:type="dxa"/>
            <w:shd w:val="clear" w:color="auto" w:fill="FFFFFF"/>
          </w:tcPr>
          <w:p w14:paraId="00000037" w14:textId="299ED24F" w:rsidR="009C51C6" w:rsidRPr="00F106F8" w:rsidRDefault="00000000">
            <w:pPr>
              <w:rPr>
                <w:rFonts w:ascii="Arial" w:eastAsia="Arial" w:hAnsi="Arial" w:cs="Arial"/>
                <w:color w:val="000000"/>
                <w:sz w:val="16"/>
                <w:szCs w:val="16"/>
              </w:rPr>
            </w:pPr>
            <w:r w:rsidRPr="00F106F8">
              <w:rPr>
                <w:rFonts w:ascii="Segoe UI Symbol" w:eastAsia="MS Gothic" w:hAnsi="Segoe UI Symbol" w:cs="Segoe UI Symbol"/>
                <w:b/>
                <w:color w:val="000000"/>
                <w:sz w:val="16"/>
                <w:szCs w:val="16"/>
              </w:rPr>
              <w:t>☐</w:t>
            </w:r>
            <w:r w:rsidRPr="00F106F8">
              <w:rPr>
                <w:rFonts w:ascii="Arial" w:eastAsia="Arial" w:hAnsi="Arial" w:cs="Arial"/>
                <w:b/>
                <w:color w:val="000000"/>
                <w:sz w:val="16"/>
                <w:szCs w:val="16"/>
              </w:rPr>
              <w:t xml:space="preserve"> </w:t>
            </w:r>
            <w:r w:rsidRPr="00F106F8">
              <w:rPr>
                <w:rFonts w:ascii="Arial" w:eastAsia="Arial" w:hAnsi="Arial" w:cs="Arial"/>
                <w:color w:val="000000"/>
                <w:sz w:val="16"/>
                <w:szCs w:val="16"/>
              </w:rPr>
              <w:t>Race/Ethnicity (including membership of the trave</w:t>
            </w:r>
            <w:r w:rsidR="00FD1B68">
              <w:rPr>
                <w:rFonts w:ascii="Arial" w:eastAsia="Arial" w:hAnsi="Arial" w:cs="Arial"/>
                <w:color w:val="000000"/>
                <w:sz w:val="16"/>
                <w:szCs w:val="16"/>
              </w:rPr>
              <w:t>ller</w:t>
            </w:r>
            <w:r w:rsidRPr="00F106F8">
              <w:rPr>
                <w:rFonts w:ascii="Arial" w:eastAsia="Arial" w:hAnsi="Arial" w:cs="Arial"/>
                <w:color w:val="000000"/>
                <w:sz w:val="16"/>
                <w:szCs w:val="16"/>
              </w:rPr>
              <w:t xml:space="preserve"> community)</w:t>
            </w:r>
          </w:p>
          <w:p w14:paraId="00000038" w14:textId="77777777" w:rsidR="009C51C6" w:rsidRPr="00F106F8" w:rsidRDefault="00000000">
            <w:pPr>
              <w:rPr>
                <w:rFonts w:ascii="Arial" w:eastAsia="Arial" w:hAnsi="Arial" w:cs="Arial"/>
                <w:color w:val="000000"/>
                <w:sz w:val="16"/>
                <w:szCs w:val="16"/>
              </w:rPr>
            </w:pPr>
            <w:r w:rsidRPr="00F106F8">
              <w:rPr>
                <w:rFonts w:ascii="Segoe UI Symbol" w:eastAsia="MS Gothic" w:hAnsi="Segoe UI Symbol" w:cs="Segoe UI Symbol"/>
                <w:b/>
                <w:color w:val="000000"/>
                <w:sz w:val="16"/>
                <w:szCs w:val="16"/>
              </w:rPr>
              <w:t>☐</w:t>
            </w:r>
            <w:r w:rsidRPr="00F106F8">
              <w:rPr>
                <w:rFonts w:ascii="Arial" w:eastAsia="Arial" w:hAnsi="Arial" w:cs="Arial"/>
                <w:b/>
                <w:color w:val="000000"/>
                <w:sz w:val="16"/>
                <w:szCs w:val="16"/>
              </w:rPr>
              <w:t xml:space="preserve"> </w:t>
            </w:r>
            <w:r w:rsidRPr="00F106F8">
              <w:rPr>
                <w:rFonts w:ascii="Arial" w:eastAsia="Arial" w:hAnsi="Arial" w:cs="Arial"/>
                <w:color w:val="000000"/>
                <w:sz w:val="16"/>
                <w:szCs w:val="16"/>
              </w:rPr>
              <w:t>Religion</w:t>
            </w:r>
          </w:p>
          <w:p w14:paraId="00000039" w14:textId="77777777" w:rsidR="009C51C6" w:rsidRPr="00F106F8" w:rsidRDefault="00000000">
            <w:pPr>
              <w:rPr>
                <w:rFonts w:ascii="Arial" w:eastAsia="Arial" w:hAnsi="Arial" w:cs="Arial"/>
                <w:color w:val="000000"/>
                <w:sz w:val="16"/>
                <w:szCs w:val="16"/>
              </w:rPr>
            </w:pPr>
            <w:r w:rsidRPr="00F106F8">
              <w:rPr>
                <w:rFonts w:ascii="Segoe UI Symbol" w:eastAsia="MS Gothic" w:hAnsi="Segoe UI Symbol" w:cs="Segoe UI Symbol"/>
                <w:b/>
                <w:color w:val="000000"/>
                <w:sz w:val="16"/>
                <w:szCs w:val="16"/>
              </w:rPr>
              <w:t>☐</w:t>
            </w:r>
            <w:r w:rsidRPr="00F106F8">
              <w:rPr>
                <w:rFonts w:ascii="Arial" w:eastAsia="Arial" w:hAnsi="Arial" w:cs="Arial"/>
                <w:b/>
                <w:color w:val="000000"/>
                <w:sz w:val="16"/>
                <w:szCs w:val="16"/>
              </w:rPr>
              <w:t xml:space="preserve"> </w:t>
            </w:r>
            <w:r w:rsidRPr="00F106F8">
              <w:rPr>
                <w:rFonts w:ascii="Arial" w:eastAsia="Arial" w:hAnsi="Arial" w:cs="Arial"/>
                <w:color w:val="000000"/>
                <w:sz w:val="16"/>
                <w:szCs w:val="16"/>
              </w:rPr>
              <w:t>Sexual Orientation</w:t>
            </w:r>
          </w:p>
          <w:p w14:paraId="0000003A" w14:textId="77777777" w:rsidR="009C51C6" w:rsidRPr="00F106F8" w:rsidRDefault="00000000">
            <w:pPr>
              <w:rPr>
                <w:rFonts w:ascii="Arial" w:eastAsia="Arial" w:hAnsi="Arial" w:cs="Arial"/>
                <w:color w:val="000000"/>
                <w:sz w:val="16"/>
                <w:szCs w:val="16"/>
              </w:rPr>
            </w:pPr>
            <w:r w:rsidRPr="00F106F8">
              <w:rPr>
                <w:rFonts w:ascii="Segoe UI Symbol" w:eastAsia="MS Gothic" w:hAnsi="Segoe UI Symbol" w:cs="Segoe UI Symbol"/>
                <w:b/>
                <w:color w:val="000000"/>
                <w:sz w:val="16"/>
                <w:szCs w:val="16"/>
              </w:rPr>
              <w:t>☐</w:t>
            </w:r>
            <w:r w:rsidRPr="00F106F8">
              <w:rPr>
                <w:rFonts w:ascii="Arial" w:eastAsia="Arial" w:hAnsi="Arial" w:cs="Arial"/>
                <w:b/>
                <w:color w:val="000000"/>
                <w:sz w:val="16"/>
                <w:szCs w:val="16"/>
              </w:rPr>
              <w:t xml:space="preserve"> </w:t>
            </w:r>
            <w:r w:rsidRPr="00F106F8">
              <w:rPr>
                <w:rFonts w:ascii="Arial" w:eastAsia="Arial" w:hAnsi="Arial" w:cs="Arial"/>
                <w:color w:val="000000"/>
                <w:sz w:val="16"/>
                <w:szCs w:val="16"/>
              </w:rPr>
              <w:t>Socio-Economic Status</w:t>
            </w:r>
          </w:p>
          <w:p w14:paraId="0000003B" w14:textId="77777777" w:rsidR="009C51C6" w:rsidRPr="00F106F8" w:rsidRDefault="00000000">
            <w:pPr>
              <w:rPr>
                <w:rFonts w:ascii="Arial" w:eastAsia="Arial" w:hAnsi="Arial" w:cs="Arial"/>
                <w:color w:val="000000"/>
                <w:sz w:val="16"/>
                <w:szCs w:val="16"/>
              </w:rPr>
            </w:pPr>
            <w:r w:rsidRPr="00F106F8">
              <w:rPr>
                <w:rFonts w:ascii="Segoe UI Symbol" w:eastAsia="MS Gothic" w:hAnsi="Segoe UI Symbol" w:cs="Segoe UI Symbol"/>
                <w:b/>
                <w:color w:val="000000"/>
                <w:sz w:val="16"/>
                <w:szCs w:val="16"/>
              </w:rPr>
              <w:t>☐</w:t>
            </w:r>
            <w:r w:rsidRPr="00F106F8">
              <w:rPr>
                <w:rFonts w:ascii="Arial" w:eastAsia="Arial" w:hAnsi="Arial" w:cs="Arial"/>
                <w:b/>
                <w:color w:val="000000"/>
                <w:sz w:val="16"/>
                <w:szCs w:val="16"/>
              </w:rPr>
              <w:t xml:space="preserve"> </w:t>
            </w:r>
            <w:r w:rsidRPr="00F106F8">
              <w:rPr>
                <w:rFonts w:ascii="Arial" w:eastAsia="Arial" w:hAnsi="Arial" w:cs="Arial"/>
                <w:color w:val="000000"/>
                <w:sz w:val="16"/>
                <w:szCs w:val="16"/>
              </w:rPr>
              <w:t>Don’t know</w:t>
            </w:r>
          </w:p>
        </w:tc>
      </w:tr>
    </w:tbl>
    <w:p w14:paraId="0000003C" w14:textId="77777777" w:rsidR="009C51C6" w:rsidRDefault="009C51C6">
      <w:pPr>
        <w:spacing w:after="0" w:line="240" w:lineRule="auto"/>
        <w:rPr>
          <w:rFonts w:ascii="Times New Roman" w:eastAsia="Times New Roman" w:hAnsi="Times New Roman" w:cs="Times New Roman"/>
          <w:sz w:val="24"/>
          <w:szCs w:val="24"/>
        </w:rPr>
      </w:pPr>
    </w:p>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193"/>
      </w:tblGrid>
      <w:tr w:rsidR="009C51C6" w14:paraId="22E3DFC3" w14:textId="77777777">
        <w:tc>
          <w:tcPr>
            <w:tcW w:w="2263" w:type="dxa"/>
            <w:shd w:val="clear" w:color="auto" w:fill="FFFFFF"/>
          </w:tcPr>
          <w:p w14:paraId="0000003D" w14:textId="77777777" w:rsidR="009C51C6" w:rsidRDefault="009C51C6">
            <w:pPr>
              <w:rPr>
                <w:rFonts w:ascii="Arial" w:eastAsia="Arial" w:hAnsi="Arial" w:cs="Arial"/>
                <w:b/>
                <w:color w:val="000000"/>
                <w:sz w:val="20"/>
                <w:szCs w:val="20"/>
              </w:rPr>
            </w:pPr>
          </w:p>
          <w:p w14:paraId="0000003E" w14:textId="77777777" w:rsidR="009C51C6" w:rsidRDefault="00000000">
            <w:pPr>
              <w:jc w:val="center"/>
              <w:rPr>
                <w:rFonts w:ascii="Arial" w:eastAsia="Arial" w:hAnsi="Arial" w:cs="Arial"/>
                <w:b/>
                <w:color w:val="000000"/>
                <w:sz w:val="20"/>
                <w:szCs w:val="20"/>
              </w:rPr>
            </w:pPr>
            <w:r>
              <w:rPr>
                <w:rFonts w:ascii="Arial" w:eastAsia="Arial" w:hAnsi="Arial" w:cs="Arial"/>
                <w:b/>
                <w:color w:val="000000"/>
                <w:sz w:val="20"/>
                <w:szCs w:val="20"/>
              </w:rPr>
              <w:t>Sexual Misconduct</w:t>
            </w:r>
          </w:p>
          <w:p w14:paraId="0000003F" w14:textId="77777777" w:rsidR="009C51C6" w:rsidRDefault="009C51C6">
            <w:pPr>
              <w:jc w:val="center"/>
              <w:rPr>
                <w:rFonts w:ascii="Arial" w:eastAsia="Arial" w:hAnsi="Arial" w:cs="Arial"/>
                <w:b/>
                <w:color w:val="000000"/>
                <w:sz w:val="20"/>
                <w:szCs w:val="20"/>
              </w:rPr>
            </w:pPr>
          </w:p>
          <w:p w14:paraId="00000040" w14:textId="77777777" w:rsidR="009C51C6" w:rsidRDefault="00000000">
            <w:pPr>
              <w:jc w:val="center"/>
              <w:rPr>
                <w:rFonts w:ascii="Arial" w:eastAsia="Arial" w:hAnsi="Arial" w:cs="Arial"/>
                <w:b/>
                <w:color w:val="000000"/>
                <w:sz w:val="20"/>
                <w:szCs w:val="20"/>
              </w:rPr>
            </w:pPr>
            <w:r>
              <w:rPr>
                <w:rFonts w:ascii="MS Gothic" w:eastAsia="MS Gothic" w:hAnsi="MS Gothic" w:cs="MS Gothic"/>
                <w:b/>
                <w:color w:val="000000"/>
                <w:sz w:val="20"/>
                <w:szCs w:val="20"/>
              </w:rPr>
              <w:t>☐</w:t>
            </w:r>
          </w:p>
        </w:tc>
        <w:tc>
          <w:tcPr>
            <w:tcW w:w="8193" w:type="dxa"/>
          </w:tcPr>
          <w:p w14:paraId="00000041" w14:textId="77777777" w:rsidR="009C51C6" w:rsidRDefault="00000000">
            <w:pPr>
              <w:jc w:val="both"/>
              <w:rPr>
                <w:rFonts w:ascii="Arial" w:eastAsia="Arial" w:hAnsi="Arial" w:cs="Arial"/>
                <w:color w:val="000000"/>
                <w:sz w:val="20"/>
                <w:szCs w:val="20"/>
              </w:rPr>
            </w:pPr>
            <w:r>
              <w:rPr>
                <w:rFonts w:ascii="Arial" w:eastAsia="Arial" w:hAnsi="Arial" w:cs="Arial"/>
                <w:sz w:val="16"/>
                <w:szCs w:val="16"/>
              </w:rPr>
              <w:t xml:space="preserve">Sexual Misconduct covers a broad range of inappropriate and unwanted behaviours of a sexual nature including sexual harassment and sexual violence. Sexual misconduct can be committed by a person of any </w:t>
            </w:r>
            <w:proofErr w:type="gramStart"/>
            <w:r>
              <w:rPr>
                <w:rFonts w:ascii="Arial" w:eastAsia="Arial" w:hAnsi="Arial" w:cs="Arial"/>
                <w:sz w:val="16"/>
                <w:szCs w:val="16"/>
              </w:rPr>
              <w:t>gender</w:t>
            </w:r>
            <w:proofErr w:type="gramEnd"/>
            <w:r>
              <w:rPr>
                <w:rFonts w:ascii="Arial" w:eastAsia="Arial" w:hAnsi="Arial" w:cs="Arial"/>
                <w:sz w:val="16"/>
                <w:szCs w:val="16"/>
              </w:rPr>
              <w:t xml:space="preserve"> and it can occur between people of the same or different genders. It is often gender targeted and perpetrated to demean, diminish, and intimidate. Sexual misconduct may occur between strangers or acquaintances, including people involved, or formerly involved, in an intimate or sexual relationship.</w:t>
            </w:r>
          </w:p>
        </w:tc>
      </w:tr>
    </w:tbl>
    <w:p w14:paraId="00000043" w14:textId="7E5EA2F5" w:rsidR="009C51C6" w:rsidRPr="009F013A" w:rsidRDefault="00E62EF3" w:rsidP="00E62EF3">
      <w:pPr>
        <w:spacing w:after="0" w:line="240" w:lineRule="auto"/>
        <w:jc w:val="both"/>
        <w:rPr>
          <w:rFonts w:ascii="Arial" w:eastAsia="Arial" w:hAnsi="Arial" w:cs="Arial"/>
          <w:b/>
          <w:bCs/>
          <w:color w:val="000000"/>
          <w:sz w:val="20"/>
          <w:szCs w:val="20"/>
        </w:rPr>
      </w:pPr>
      <w:r w:rsidRPr="009F013A">
        <w:rPr>
          <w:rFonts w:ascii="Arial" w:eastAsia="Arial" w:hAnsi="Arial" w:cs="Arial"/>
          <w:b/>
          <w:bCs/>
          <w:color w:val="000000"/>
          <w:sz w:val="20"/>
          <w:szCs w:val="20"/>
        </w:rPr>
        <w:lastRenderedPageBreak/>
        <w:t>Based on your se</w:t>
      </w:r>
      <w:r w:rsidR="00C5547A" w:rsidRPr="009F013A">
        <w:rPr>
          <w:rFonts w:ascii="Arial" w:eastAsia="Arial" w:hAnsi="Arial" w:cs="Arial"/>
          <w:b/>
          <w:bCs/>
          <w:color w:val="000000"/>
          <w:sz w:val="20"/>
          <w:szCs w:val="20"/>
        </w:rPr>
        <w:t>le</w:t>
      </w:r>
      <w:r w:rsidRPr="009F013A">
        <w:rPr>
          <w:rFonts w:ascii="Arial" w:eastAsia="Arial" w:hAnsi="Arial" w:cs="Arial"/>
          <w:b/>
          <w:bCs/>
          <w:color w:val="000000"/>
          <w:sz w:val="20"/>
          <w:szCs w:val="20"/>
        </w:rPr>
        <w:t>ction above (Bullying, Harassment</w:t>
      </w:r>
      <w:r w:rsidR="00C5547A" w:rsidRPr="009F013A">
        <w:rPr>
          <w:rFonts w:ascii="Arial" w:eastAsia="Arial" w:hAnsi="Arial" w:cs="Arial"/>
          <w:b/>
          <w:bCs/>
          <w:color w:val="000000"/>
          <w:sz w:val="20"/>
          <w:szCs w:val="20"/>
        </w:rPr>
        <w:t xml:space="preserve"> and/or </w:t>
      </w:r>
      <w:r w:rsidRPr="009F013A">
        <w:rPr>
          <w:rFonts w:ascii="Arial" w:eastAsia="Arial" w:hAnsi="Arial" w:cs="Arial"/>
          <w:b/>
          <w:bCs/>
          <w:color w:val="000000"/>
          <w:sz w:val="20"/>
          <w:szCs w:val="20"/>
        </w:rPr>
        <w:t>Sexual Misconduct) what form did the behaviour take? (Please choose all that apply)</w:t>
      </w:r>
    </w:p>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193"/>
      </w:tblGrid>
      <w:tr w:rsidR="009C51C6" w:rsidRPr="009F013A" w14:paraId="394ADC36" w14:textId="77777777">
        <w:tc>
          <w:tcPr>
            <w:tcW w:w="2263" w:type="dxa"/>
            <w:shd w:val="clear" w:color="auto" w:fill="FFFFFF"/>
            <w:vAlign w:val="center"/>
          </w:tcPr>
          <w:p w14:paraId="00000044" w14:textId="77777777" w:rsidR="009C51C6" w:rsidRPr="009F013A" w:rsidRDefault="00000000">
            <w:pPr>
              <w:jc w:val="center"/>
              <w:rPr>
                <w:rFonts w:ascii="Arial" w:eastAsia="Arial" w:hAnsi="Arial" w:cs="Arial"/>
                <w:b/>
                <w:color w:val="000000"/>
                <w:sz w:val="16"/>
                <w:szCs w:val="16"/>
              </w:rPr>
            </w:pPr>
            <w:sdt>
              <w:sdtPr>
                <w:rPr>
                  <w:rFonts w:ascii="Arial" w:hAnsi="Arial" w:cs="Arial"/>
                </w:rPr>
                <w:tag w:val="goog_rdk_0"/>
                <w:id w:val="-226771569"/>
              </w:sdtPr>
              <w:sdtContent>
                <w:r w:rsidRPr="009F013A">
                  <w:rPr>
                    <w:rFonts w:ascii="Segoe UI Symbol" w:eastAsia="Arial Unicode MS" w:hAnsi="Segoe UI Symbol" w:cs="Segoe UI Symbol"/>
                    <w:b/>
                    <w:color w:val="000000"/>
                    <w:sz w:val="16"/>
                    <w:szCs w:val="16"/>
                  </w:rPr>
                  <w:t>☐</w:t>
                </w:r>
              </w:sdtContent>
            </w:sdt>
          </w:p>
        </w:tc>
        <w:tc>
          <w:tcPr>
            <w:tcW w:w="8193" w:type="dxa"/>
            <w:vAlign w:val="center"/>
          </w:tcPr>
          <w:p w14:paraId="00000045" w14:textId="20A7AC64" w:rsidR="009C51C6" w:rsidRPr="009F013A" w:rsidRDefault="00E62EF3">
            <w:pPr>
              <w:jc w:val="both"/>
              <w:rPr>
                <w:rFonts w:ascii="Arial" w:eastAsia="Arial" w:hAnsi="Arial" w:cs="Arial"/>
                <w:sz w:val="16"/>
                <w:szCs w:val="16"/>
              </w:rPr>
            </w:pPr>
            <w:r w:rsidRPr="009F013A">
              <w:rPr>
                <w:rFonts w:ascii="Arial" w:eastAsia="Arial" w:hAnsi="Arial" w:cs="Arial"/>
                <w:sz w:val="16"/>
                <w:szCs w:val="16"/>
              </w:rPr>
              <w:t>Verbal</w:t>
            </w:r>
          </w:p>
        </w:tc>
      </w:tr>
      <w:tr w:rsidR="009C51C6" w:rsidRPr="009F013A" w14:paraId="032EA168" w14:textId="77777777">
        <w:tc>
          <w:tcPr>
            <w:tcW w:w="2263" w:type="dxa"/>
            <w:shd w:val="clear" w:color="auto" w:fill="FFFFFF"/>
            <w:vAlign w:val="center"/>
          </w:tcPr>
          <w:p w14:paraId="00000046" w14:textId="77777777" w:rsidR="009C51C6" w:rsidRPr="009F013A" w:rsidRDefault="00000000">
            <w:pPr>
              <w:jc w:val="center"/>
              <w:rPr>
                <w:rFonts w:ascii="Arial" w:eastAsia="Arial" w:hAnsi="Arial" w:cs="Arial"/>
                <w:b/>
                <w:color w:val="000000"/>
                <w:sz w:val="16"/>
                <w:szCs w:val="16"/>
              </w:rPr>
            </w:pPr>
            <w:sdt>
              <w:sdtPr>
                <w:rPr>
                  <w:rFonts w:ascii="Arial" w:hAnsi="Arial" w:cs="Arial"/>
                </w:rPr>
                <w:tag w:val="goog_rdk_1"/>
                <w:id w:val="266198821"/>
              </w:sdtPr>
              <w:sdtContent>
                <w:r w:rsidRPr="009F013A">
                  <w:rPr>
                    <w:rFonts w:ascii="Segoe UI Symbol" w:eastAsia="Arial Unicode MS" w:hAnsi="Segoe UI Symbol" w:cs="Segoe UI Symbol"/>
                    <w:b/>
                    <w:color w:val="000000"/>
                    <w:sz w:val="16"/>
                    <w:szCs w:val="16"/>
                  </w:rPr>
                  <w:t>☐</w:t>
                </w:r>
              </w:sdtContent>
            </w:sdt>
          </w:p>
          <w:p w14:paraId="00000047" w14:textId="77777777" w:rsidR="009C51C6" w:rsidRPr="009F013A" w:rsidRDefault="009C51C6">
            <w:pPr>
              <w:jc w:val="center"/>
              <w:rPr>
                <w:rFonts w:ascii="Arial" w:eastAsia="Arial" w:hAnsi="Arial" w:cs="Arial"/>
                <w:b/>
                <w:color w:val="000000"/>
                <w:sz w:val="16"/>
                <w:szCs w:val="16"/>
              </w:rPr>
            </w:pPr>
          </w:p>
        </w:tc>
        <w:tc>
          <w:tcPr>
            <w:tcW w:w="8193" w:type="dxa"/>
            <w:vAlign w:val="center"/>
          </w:tcPr>
          <w:p w14:paraId="00000048" w14:textId="39EB19E4" w:rsidR="009C51C6" w:rsidRPr="009F013A" w:rsidRDefault="00E62EF3">
            <w:pPr>
              <w:jc w:val="both"/>
              <w:rPr>
                <w:rFonts w:ascii="Arial" w:eastAsia="Arial" w:hAnsi="Arial" w:cs="Arial"/>
                <w:sz w:val="16"/>
                <w:szCs w:val="16"/>
              </w:rPr>
            </w:pPr>
            <w:r w:rsidRPr="009F013A">
              <w:rPr>
                <w:rFonts w:ascii="Arial" w:eastAsia="Arial" w:hAnsi="Arial" w:cs="Arial"/>
                <w:sz w:val="16"/>
                <w:szCs w:val="16"/>
              </w:rPr>
              <w:t>Physical (</w:t>
            </w:r>
            <w:r w:rsidR="00F106F8" w:rsidRPr="009F013A">
              <w:rPr>
                <w:rFonts w:ascii="Arial" w:eastAsia="Arial" w:hAnsi="Arial" w:cs="Arial"/>
                <w:sz w:val="16"/>
                <w:szCs w:val="16"/>
              </w:rPr>
              <w:t>In the case of Sexual Misconduct, t</w:t>
            </w:r>
            <w:r w:rsidRPr="009F013A">
              <w:rPr>
                <w:rFonts w:ascii="Arial" w:eastAsia="Arial" w:hAnsi="Arial" w:cs="Arial"/>
                <w:sz w:val="16"/>
                <w:szCs w:val="16"/>
              </w:rPr>
              <w:t xml:space="preserve">his can include </w:t>
            </w:r>
            <w:r w:rsidR="00C5547A" w:rsidRPr="009F013A">
              <w:rPr>
                <w:rFonts w:ascii="Arial" w:eastAsia="Arial" w:hAnsi="Arial" w:cs="Arial"/>
                <w:sz w:val="16"/>
                <w:szCs w:val="16"/>
              </w:rPr>
              <w:t>s</w:t>
            </w:r>
            <w:r w:rsidRPr="009F013A">
              <w:rPr>
                <w:rFonts w:ascii="Arial" w:eastAsia="Arial" w:hAnsi="Arial" w:cs="Arial"/>
                <w:sz w:val="16"/>
                <w:szCs w:val="16"/>
              </w:rPr>
              <w:t>exual assault or coercive sexual intercourse)</w:t>
            </w:r>
          </w:p>
        </w:tc>
      </w:tr>
      <w:tr w:rsidR="009C51C6" w:rsidRPr="009F013A" w14:paraId="67279801" w14:textId="77777777">
        <w:tc>
          <w:tcPr>
            <w:tcW w:w="2263" w:type="dxa"/>
            <w:shd w:val="clear" w:color="auto" w:fill="FFFFFF"/>
            <w:vAlign w:val="center"/>
          </w:tcPr>
          <w:p w14:paraId="00000049" w14:textId="77777777" w:rsidR="009C51C6" w:rsidRPr="009F013A" w:rsidRDefault="00000000">
            <w:pPr>
              <w:jc w:val="center"/>
              <w:rPr>
                <w:rFonts w:ascii="Arial" w:eastAsia="Arial" w:hAnsi="Arial" w:cs="Arial"/>
                <w:b/>
                <w:color w:val="000000"/>
                <w:sz w:val="16"/>
                <w:szCs w:val="16"/>
              </w:rPr>
            </w:pPr>
            <w:sdt>
              <w:sdtPr>
                <w:rPr>
                  <w:rFonts w:ascii="Arial" w:hAnsi="Arial" w:cs="Arial"/>
                </w:rPr>
                <w:tag w:val="goog_rdk_2"/>
                <w:id w:val="1575314339"/>
              </w:sdtPr>
              <w:sdtContent>
                <w:r w:rsidRPr="009F013A">
                  <w:rPr>
                    <w:rFonts w:ascii="Segoe UI Symbol" w:eastAsia="Arial Unicode MS" w:hAnsi="Segoe UI Symbol" w:cs="Segoe UI Symbol"/>
                    <w:b/>
                    <w:color w:val="000000"/>
                    <w:sz w:val="16"/>
                    <w:szCs w:val="16"/>
                  </w:rPr>
                  <w:t>☐</w:t>
                </w:r>
              </w:sdtContent>
            </w:sdt>
          </w:p>
          <w:p w14:paraId="0000004A" w14:textId="77777777" w:rsidR="009C51C6" w:rsidRPr="009F013A" w:rsidRDefault="009C51C6">
            <w:pPr>
              <w:jc w:val="center"/>
              <w:rPr>
                <w:rFonts w:ascii="Arial" w:eastAsia="Arial" w:hAnsi="Arial" w:cs="Arial"/>
                <w:b/>
                <w:color w:val="000000"/>
                <w:sz w:val="16"/>
                <w:szCs w:val="16"/>
              </w:rPr>
            </w:pPr>
          </w:p>
        </w:tc>
        <w:tc>
          <w:tcPr>
            <w:tcW w:w="8193" w:type="dxa"/>
            <w:vAlign w:val="center"/>
          </w:tcPr>
          <w:p w14:paraId="0000004B" w14:textId="53B8E474" w:rsidR="009C51C6" w:rsidRPr="009F013A" w:rsidRDefault="00E62EF3">
            <w:pPr>
              <w:jc w:val="both"/>
              <w:rPr>
                <w:rFonts w:ascii="Arial" w:eastAsia="Arial" w:hAnsi="Arial" w:cs="Arial"/>
                <w:sz w:val="16"/>
                <w:szCs w:val="16"/>
              </w:rPr>
            </w:pPr>
            <w:r w:rsidRPr="009F013A">
              <w:rPr>
                <w:rFonts w:ascii="Arial" w:eastAsia="Arial" w:hAnsi="Arial" w:cs="Arial"/>
                <w:sz w:val="16"/>
                <w:szCs w:val="16"/>
              </w:rPr>
              <w:t>Direct written communication</w:t>
            </w:r>
            <w:r w:rsidR="00C5547A" w:rsidRPr="009F013A">
              <w:rPr>
                <w:rFonts w:ascii="Arial" w:eastAsia="Arial" w:hAnsi="Arial" w:cs="Arial"/>
                <w:sz w:val="16"/>
                <w:szCs w:val="16"/>
              </w:rPr>
              <w:t xml:space="preserve"> (</w:t>
            </w:r>
            <w:proofErr w:type="gramStart"/>
            <w:r w:rsidRPr="009F013A">
              <w:rPr>
                <w:rFonts w:ascii="Arial" w:eastAsia="Arial" w:hAnsi="Arial" w:cs="Arial"/>
                <w:sz w:val="16"/>
                <w:szCs w:val="16"/>
              </w:rPr>
              <w:t>e.g.</w:t>
            </w:r>
            <w:proofErr w:type="gramEnd"/>
            <w:r w:rsidRPr="009F013A">
              <w:rPr>
                <w:rFonts w:ascii="Arial" w:eastAsia="Arial" w:hAnsi="Arial" w:cs="Arial"/>
                <w:sz w:val="16"/>
                <w:szCs w:val="16"/>
              </w:rPr>
              <w:t xml:space="preserve"> email, text, message groups, direct messages via social media sites</w:t>
            </w:r>
            <w:r w:rsidR="00C5547A" w:rsidRPr="009F013A">
              <w:rPr>
                <w:rFonts w:ascii="Arial" w:eastAsia="Arial" w:hAnsi="Arial" w:cs="Arial"/>
                <w:sz w:val="16"/>
                <w:szCs w:val="16"/>
              </w:rPr>
              <w:t>)</w:t>
            </w:r>
          </w:p>
        </w:tc>
      </w:tr>
      <w:tr w:rsidR="009C51C6" w14:paraId="16BA499E" w14:textId="77777777">
        <w:tc>
          <w:tcPr>
            <w:tcW w:w="2263" w:type="dxa"/>
            <w:shd w:val="clear" w:color="auto" w:fill="FFFFFF"/>
            <w:vAlign w:val="center"/>
          </w:tcPr>
          <w:p w14:paraId="0000004C" w14:textId="77777777" w:rsidR="009C51C6" w:rsidRPr="009F013A" w:rsidRDefault="00000000">
            <w:pPr>
              <w:jc w:val="center"/>
              <w:rPr>
                <w:rFonts w:ascii="Arial" w:eastAsia="Arial" w:hAnsi="Arial" w:cs="Arial"/>
                <w:b/>
                <w:color w:val="000000"/>
                <w:sz w:val="16"/>
                <w:szCs w:val="16"/>
              </w:rPr>
            </w:pPr>
            <w:sdt>
              <w:sdtPr>
                <w:rPr>
                  <w:rFonts w:ascii="Arial" w:hAnsi="Arial" w:cs="Arial"/>
                </w:rPr>
                <w:tag w:val="goog_rdk_3"/>
                <w:id w:val="-369294213"/>
              </w:sdtPr>
              <w:sdtContent>
                <w:r w:rsidRPr="009F013A">
                  <w:rPr>
                    <w:rFonts w:ascii="Segoe UI Symbol" w:eastAsia="Arial Unicode MS" w:hAnsi="Segoe UI Symbol" w:cs="Segoe UI Symbol"/>
                    <w:b/>
                    <w:color w:val="000000"/>
                    <w:sz w:val="16"/>
                    <w:szCs w:val="16"/>
                  </w:rPr>
                  <w:t>☐</w:t>
                </w:r>
              </w:sdtContent>
            </w:sdt>
          </w:p>
          <w:p w14:paraId="0000004D" w14:textId="77777777" w:rsidR="009C51C6" w:rsidRPr="009F013A" w:rsidRDefault="009C51C6">
            <w:pPr>
              <w:jc w:val="center"/>
              <w:rPr>
                <w:rFonts w:ascii="Arial" w:eastAsia="Arial" w:hAnsi="Arial" w:cs="Arial"/>
                <w:b/>
                <w:color w:val="000000"/>
                <w:sz w:val="16"/>
                <w:szCs w:val="16"/>
              </w:rPr>
            </w:pPr>
          </w:p>
        </w:tc>
        <w:tc>
          <w:tcPr>
            <w:tcW w:w="8193" w:type="dxa"/>
            <w:vAlign w:val="center"/>
          </w:tcPr>
          <w:p w14:paraId="0000004E" w14:textId="78470A82" w:rsidR="009C51C6" w:rsidRPr="00F106F8" w:rsidRDefault="00E62EF3">
            <w:pPr>
              <w:jc w:val="both"/>
              <w:rPr>
                <w:rFonts w:ascii="Arial" w:eastAsia="Arial" w:hAnsi="Arial" w:cs="Arial"/>
                <w:sz w:val="16"/>
                <w:szCs w:val="16"/>
              </w:rPr>
            </w:pPr>
            <w:r w:rsidRPr="009F013A">
              <w:rPr>
                <w:rFonts w:ascii="Arial" w:eastAsia="Arial" w:hAnsi="Arial" w:cs="Arial"/>
                <w:sz w:val="16"/>
                <w:szCs w:val="16"/>
              </w:rPr>
              <w:t xml:space="preserve">Public written communication via social media sites, </w:t>
            </w:r>
            <w:proofErr w:type="gramStart"/>
            <w:r w:rsidRPr="009F013A">
              <w:rPr>
                <w:rFonts w:ascii="Arial" w:eastAsia="Arial" w:hAnsi="Arial" w:cs="Arial"/>
                <w:sz w:val="16"/>
                <w:szCs w:val="16"/>
              </w:rPr>
              <w:t>e.g.</w:t>
            </w:r>
            <w:proofErr w:type="gramEnd"/>
            <w:r w:rsidRPr="009F013A">
              <w:rPr>
                <w:rFonts w:ascii="Arial" w:eastAsia="Arial" w:hAnsi="Arial" w:cs="Arial"/>
                <w:sz w:val="16"/>
                <w:szCs w:val="16"/>
              </w:rPr>
              <w:t xml:space="preserve"> Facebook, Twitter, Instagram</w:t>
            </w:r>
          </w:p>
        </w:tc>
      </w:tr>
    </w:tbl>
    <w:p w14:paraId="0000005B" w14:textId="77777777" w:rsidR="009C51C6" w:rsidRDefault="009C51C6">
      <w:pPr>
        <w:spacing w:after="0" w:line="240" w:lineRule="auto"/>
        <w:rPr>
          <w:b/>
          <w:color w:val="FF0000"/>
          <w:sz w:val="16"/>
          <w:szCs w:val="16"/>
          <w:u w:val="single"/>
        </w:rPr>
      </w:pPr>
    </w:p>
    <w:p w14:paraId="0000005C" w14:textId="77777777" w:rsidR="009C51C6" w:rsidRDefault="00000000">
      <w:pPr>
        <w:spacing w:line="240" w:lineRule="auto"/>
        <w:rPr>
          <w:rFonts w:ascii="Arial" w:eastAsia="Arial" w:hAnsi="Arial" w:cs="Arial"/>
          <w:b/>
          <w:color w:val="000000"/>
          <w:sz w:val="20"/>
          <w:szCs w:val="20"/>
        </w:rPr>
      </w:pPr>
      <w:r>
        <w:rPr>
          <w:rFonts w:ascii="Arial" w:eastAsia="Arial" w:hAnsi="Arial" w:cs="Arial"/>
          <w:b/>
          <w:color w:val="000000"/>
          <w:sz w:val="20"/>
          <w:szCs w:val="20"/>
        </w:rPr>
        <w:t>Please set out the details of the incident(s) that occurred, as succinctly as possible, from your perspective including any relevant context. This includes what was said and/or done and any other information you wish to include. You may attach relevant information to support your complaint, however this form is the primary means of capturing the details of the complaint. </w:t>
      </w:r>
    </w:p>
    <w:tbl>
      <w:tblPr>
        <w:tblStyle w:val="a7"/>
        <w:tblW w:w="10693" w:type="dxa"/>
        <w:tblLayout w:type="fixed"/>
        <w:tblLook w:val="0400" w:firstRow="0" w:lastRow="0" w:firstColumn="0" w:lastColumn="0" w:noHBand="0" w:noVBand="1"/>
      </w:tblPr>
      <w:tblGrid>
        <w:gridCol w:w="10693"/>
      </w:tblGrid>
      <w:tr w:rsidR="009C51C6" w14:paraId="65030EAB" w14:textId="77777777">
        <w:trPr>
          <w:trHeight w:val="3565"/>
        </w:trPr>
        <w:tc>
          <w:tcPr>
            <w:tcW w:w="10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00005D" w14:textId="77777777" w:rsidR="009C51C6"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bl>
    <w:p w14:paraId="0000005E" w14:textId="77777777" w:rsidR="009C51C6" w:rsidRDefault="009C51C6">
      <w:pPr>
        <w:spacing w:after="0" w:line="240" w:lineRule="auto"/>
        <w:rPr>
          <w:rFonts w:ascii="Times New Roman" w:eastAsia="Times New Roman" w:hAnsi="Times New Roman" w:cs="Times New Roman"/>
          <w:sz w:val="24"/>
          <w:szCs w:val="24"/>
        </w:rPr>
      </w:pPr>
    </w:p>
    <w:p w14:paraId="0000005F" w14:textId="77777777" w:rsidR="009C51C6" w:rsidRDefault="00000000">
      <w:pPr>
        <w:spacing w:line="240" w:lineRule="auto"/>
        <w:jc w:val="both"/>
        <w:rPr>
          <w:rFonts w:ascii="Arial" w:eastAsia="Arial" w:hAnsi="Arial" w:cs="Arial"/>
          <w:b/>
          <w:color w:val="000000"/>
          <w:sz w:val="20"/>
          <w:szCs w:val="20"/>
        </w:rPr>
      </w:pPr>
      <w:r>
        <w:rPr>
          <w:rFonts w:ascii="Arial" w:eastAsia="Arial" w:hAnsi="Arial" w:cs="Arial"/>
          <w:b/>
          <w:color w:val="000000"/>
          <w:sz w:val="20"/>
          <w:szCs w:val="20"/>
        </w:rPr>
        <w:t>Bullying and/or Harassment Complaints: Please provide details of any informal actions that may have been taken to help to resolve the issue(s) you have identified, if relevant. </w:t>
      </w:r>
    </w:p>
    <w:p w14:paraId="00000060" w14:textId="77777777" w:rsidR="009C51C6" w:rsidRDefault="00000000">
      <w:pPr>
        <w:jc w:val="both"/>
        <w:rPr>
          <w:rFonts w:ascii="Arial" w:eastAsia="Arial" w:hAnsi="Arial" w:cs="Arial"/>
          <w:sz w:val="16"/>
          <w:szCs w:val="16"/>
        </w:rPr>
      </w:pPr>
      <w:r>
        <w:rPr>
          <w:rFonts w:ascii="Arial" w:eastAsia="Arial" w:hAnsi="Arial" w:cs="Arial"/>
          <w:sz w:val="16"/>
          <w:szCs w:val="16"/>
        </w:rPr>
        <w:t xml:space="preserve">The Code of Practice for Employers and Employees on the Prevention and Resolution of Bullying (2021) advises that a prompt and informal problem-solving approach offers the best potential for addressing allegations of bullying effectively.  It is good practice that all informal resolution avenues should be considered and where appropriate, exhausted before a formal process is instigated. Proceeding to a formal process should not be viewed as automatic as set out in the Code. Please contact the Dignity and Respect Support Colleagues or Dignity and Respect Support Service for further information on informal options available to you for resolving issues of a bullying and/or harassment nature or refer to the Support and Guidance Documents available at </w:t>
      </w:r>
      <w:hyperlink r:id="rId10">
        <w:r>
          <w:rPr>
            <w:rFonts w:ascii="Arial" w:eastAsia="Arial" w:hAnsi="Arial" w:cs="Arial"/>
            <w:color w:val="0000FF"/>
            <w:sz w:val="16"/>
            <w:szCs w:val="16"/>
            <w:u w:val="single"/>
          </w:rPr>
          <w:t>www.ucd.ie/dignityandrespect/</w:t>
        </w:r>
      </w:hyperlink>
      <w:r>
        <w:rPr>
          <w:rFonts w:ascii="Arial" w:eastAsia="Arial" w:hAnsi="Arial" w:cs="Arial"/>
          <w:sz w:val="16"/>
          <w:szCs w:val="16"/>
        </w:rPr>
        <w:t xml:space="preserve"> </w:t>
      </w:r>
    </w:p>
    <w:tbl>
      <w:tblPr>
        <w:tblStyle w:val="a8"/>
        <w:tblW w:w="10485" w:type="dxa"/>
        <w:tblLayout w:type="fixed"/>
        <w:tblLook w:val="0400" w:firstRow="0" w:lastRow="0" w:firstColumn="0" w:lastColumn="0" w:noHBand="0" w:noVBand="1"/>
      </w:tblPr>
      <w:tblGrid>
        <w:gridCol w:w="10485"/>
      </w:tblGrid>
      <w:tr w:rsidR="009C51C6" w14:paraId="4156AB4F" w14:textId="77777777">
        <w:trPr>
          <w:trHeight w:val="2284"/>
        </w:trPr>
        <w:tc>
          <w:tcPr>
            <w:tcW w:w="104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000061" w14:textId="77777777" w:rsidR="009C51C6"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00000062" w14:textId="77777777" w:rsidR="009C51C6" w:rsidRDefault="009C51C6">
            <w:pPr>
              <w:spacing w:after="240" w:line="240" w:lineRule="auto"/>
              <w:rPr>
                <w:rFonts w:ascii="Times New Roman" w:eastAsia="Times New Roman" w:hAnsi="Times New Roman" w:cs="Times New Roman"/>
                <w:sz w:val="24"/>
                <w:szCs w:val="24"/>
              </w:rPr>
            </w:pPr>
          </w:p>
          <w:p w14:paraId="00000063" w14:textId="77777777" w:rsidR="009C51C6"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bl>
    <w:p w14:paraId="00000064" w14:textId="77777777" w:rsidR="009C51C6" w:rsidRDefault="009C51C6">
      <w:pPr>
        <w:spacing w:line="240" w:lineRule="auto"/>
        <w:rPr>
          <w:rFonts w:ascii="Arial" w:eastAsia="Arial" w:hAnsi="Arial" w:cs="Arial"/>
          <w:b/>
          <w:color w:val="000000"/>
          <w:sz w:val="20"/>
          <w:szCs w:val="20"/>
        </w:rPr>
      </w:pPr>
    </w:p>
    <w:p w14:paraId="00000065" w14:textId="77777777" w:rsidR="009C51C6" w:rsidRDefault="00000000">
      <w:pPr>
        <w:spacing w:line="240" w:lineRule="auto"/>
        <w:rPr>
          <w:rFonts w:ascii="Times New Roman" w:eastAsia="Times New Roman" w:hAnsi="Times New Roman" w:cs="Times New Roman"/>
          <w:sz w:val="24"/>
          <w:szCs w:val="24"/>
        </w:rPr>
      </w:pPr>
      <w:r>
        <w:rPr>
          <w:rFonts w:ascii="Arial" w:eastAsia="Arial" w:hAnsi="Arial" w:cs="Arial"/>
          <w:b/>
          <w:color w:val="000000"/>
          <w:sz w:val="20"/>
          <w:szCs w:val="20"/>
        </w:rPr>
        <w:lastRenderedPageBreak/>
        <w:t>Bullying and/or Harassment Complaints: If you have not considered or engaged in informal actions as a means of resolving the issue(s), please outline below if there are there any reasons as to why not?  </w:t>
      </w:r>
    </w:p>
    <w:tbl>
      <w:tblPr>
        <w:tblStyle w:val="a9"/>
        <w:tblW w:w="10485" w:type="dxa"/>
        <w:tblLayout w:type="fixed"/>
        <w:tblLook w:val="0400" w:firstRow="0" w:lastRow="0" w:firstColumn="0" w:lastColumn="0" w:noHBand="0" w:noVBand="1"/>
      </w:tblPr>
      <w:tblGrid>
        <w:gridCol w:w="10485"/>
      </w:tblGrid>
      <w:tr w:rsidR="009C51C6" w14:paraId="34F6D2D6" w14:textId="77777777">
        <w:trPr>
          <w:trHeight w:val="2277"/>
        </w:trPr>
        <w:tc>
          <w:tcPr>
            <w:tcW w:w="104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000066" w14:textId="77777777" w:rsidR="009C51C6"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bl>
    <w:p w14:paraId="00000067" w14:textId="77777777" w:rsidR="009C51C6" w:rsidRDefault="009C51C6">
      <w:pPr>
        <w:spacing w:after="0" w:line="240" w:lineRule="auto"/>
        <w:rPr>
          <w:rFonts w:ascii="Times New Roman" w:eastAsia="Times New Roman" w:hAnsi="Times New Roman" w:cs="Times New Roman"/>
          <w:sz w:val="24"/>
          <w:szCs w:val="24"/>
        </w:rPr>
      </w:pPr>
    </w:p>
    <w:p w14:paraId="00000068" w14:textId="77777777" w:rsidR="009C51C6" w:rsidRDefault="00000000">
      <w:pPr>
        <w:spacing w:line="240" w:lineRule="auto"/>
        <w:rPr>
          <w:color w:val="000000"/>
        </w:rPr>
      </w:pPr>
      <w:r>
        <w:rPr>
          <w:rFonts w:ascii="Arial" w:eastAsia="Arial" w:hAnsi="Arial" w:cs="Arial"/>
          <w:b/>
          <w:color w:val="000000"/>
          <w:sz w:val="20"/>
          <w:szCs w:val="20"/>
        </w:rPr>
        <w:t>Complaints of Sexual Misconduct: Please describe any steps taken to resolve the issue(s), noting this may not be appropriate in all instances of Sexual Misconduct.</w:t>
      </w:r>
    </w:p>
    <w:p w14:paraId="00000069" w14:textId="77777777" w:rsidR="009C51C6" w:rsidRDefault="00000000">
      <w:pPr>
        <w:spacing w:line="240" w:lineRule="auto"/>
        <w:jc w:val="both"/>
        <w:rPr>
          <w:rFonts w:ascii="Times New Roman" w:eastAsia="Times New Roman" w:hAnsi="Times New Roman" w:cs="Times New Roman"/>
          <w:sz w:val="16"/>
          <w:szCs w:val="16"/>
        </w:rPr>
      </w:pPr>
      <w:r>
        <w:rPr>
          <w:rFonts w:ascii="Arial" w:eastAsia="Arial" w:hAnsi="Arial" w:cs="Arial"/>
          <w:color w:val="000000"/>
          <w:sz w:val="16"/>
          <w:szCs w:val="16"/>
        </w:rPr>
        <w:t>Informal resolution refers to the options available to resolve an issue without instigating the formal investigation procedure. The appropriateness of informal interventions in instances of sexual misconduct will depend on the nature of the conduct.  The key principle to be maintained is that individuals reporting allegations of sexual misconduct, with the appropriate supports should be the decision maker around whatever actions should be taken. Possible routes and actions towards informal resolution should be explored when you are engaging with University and/or external supports.</w:t>
      </w:r>
    </w:p>
    <w:p w14:paraId="0000006A" w14:textId="77777777" w:rsidR="009C51C6" w:rsidRDefault="009C51C6">
      <w:pPr>
        <w:spacing w:after="0" w:line="240" w:lineRule="auto"/>
        <w:rPr>
          <w:rFonts w:ascii="Times New Roman" w:eastAsia="Times New Roman" w:hAnsi="Times New Roman" w:cs="Times New Roman"/>
          <w:sz w:val="24"/>
          <w:szCs w:val="24"/>
        </w:rPr>
      </w:pPr>
    </w:p>
    <w:tbl>
      <w:tblPr>
        <w:tblStyle w:val="aa"/>
        <w:tblW w:w="10485" w:type="dxa"/>
        <w:tblLayout w:type="fixed"/>
        <w:tblLook w:val="0400" w:firstRow="0" w:lastRow="0" w:firstColumn="0" w:lastColumn="0" w:noHBand="0" w:noVBand="1"/>
      </w:tblPr>
      <w:tblGrid>
        <w:gridCol w:w="10485"/>
      </w:tblGrid>
      <w:tr w:rsidR="009C51C6" w14:paraId="7C032D1C" w14:textId="77777777">
        <w:tc>
          <w:tcPr>
            <w:tcW w:w="104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00006B" w14:textId="77777777" w:rsidR="009C51C6"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r>
    </w:tbl>
    <w:p w14:paraId="0000006C" w14:textId="77777777" w:rsidR="009C51C6" w:rsidRPr="00F106F8" w:rsidRDefault="00000000">
      <w:pPr>
        <w:spacing w:after="0" w:line="240" w:lineRule="auto"/>
        <w:rPr>
          <w:rFonts w:ascii="Arial" w:eastAsia="Arial" w:hAnsi="Arial" w:cs="Arial"/>
          <w:color w:val="000000"/>
          <w:sz w:val="16"/>
          <w:szCs w:val="16"/>
        </w:rPr>
      </w:pPr>
      <w:r>
        <w:rPr>
          <w:rFonts w:ascii="Times New Roman" w:eastAsia="Times New Roman" w:hAnsi="Times New Roman" w:cs="Times New Roman"/>
          <w:sz w:val="24"/>
          <w:szCs w:val="24"/>
        </w:rPr>
        <w:br/>
      </w:r>
      <w:r w:rsidRPr="009F013A">
        <w:rPr>
          <w:rFonts w:ascii="Arial" w:hAnsi="Arial" w:cs="Arial"/>
          <w:b/>
          <w:sz w:val="20"/>
          <w:szCs w:val="20"/>
          <w:u w:val="single"/>
        </w:rPr>
        <w:t>The role of the Screening Panel</w:t>
      </w:r>
      <w:r w:rsidRPr="009F013A">
        <w:rPr>
          <w:rFonts w:ascii="Arial" w:hAnsi="Arial" w:cs="Arial"/>
          <w:sz w:val="20"/>
          <w:szCs w:val="20"/>
        </w:rPr>
        <w:t xml:space="preserve"> is to make a </w:t>
      </w:r>
      <w:r w:rsidRPr="009F013A">
        <w:rPr>
          <w:rFonts w:ascii="Arial" w:hAnsi="Arial" w:cs="Arial"/>
          <w:b/>
          <w:sz w:val="20"/>
          <w:szCs w:val="20"/>
        </w:rPr>
        <w:t>prima facie</w:t>
      </w:r>
      <w:r w:rsidRPr="009F013A">
        <w:rPr>
          <w:rFonts w:ascii="Arial" w:hAnsi="Arial" w:cs="Arial"/>
          <w:sz w:val="20"/>
          <w:szCs w:val="20"/>
        </w:rPr>
        <w:t xml:space="preserve"> decision based on the details presented in the Formal Complaint form that the complaint falls within the scope of the Bullying and Harassment policy and/or the Sexual Misconduct policy. In doing so, the Screening Panel reserves the right to review any alleged incidents as outlined in the Formal Complaint Form under all categories of bullying, harassment or sexual misconduct, including those not selected by the Complainant.</w:t>
      </w:r>
      <w:r w:rsidRPr="00F106F8">
        <w:rPr>
          <w:rFonts w:ascii="Arial" w:hAnsi="Arial" w:cs="Arial"/>
          <w:sz w:val="20"/>
          <w:szCs w:val="20"/>
        </w:rPr>
        <w:t xml:space="preserve"> </w:t>
      </w:r>
    </w:p>
    <w:p w14:paraId="0000006D" w14:textId="77777777" w:rsidR="009C51C6" w:rsidRDefault="009C51C6">
      <w:pPr>
        <w:spacing w:line="240" w:lineRule="auto"/>
        <w:rPr>
          <w:rFonts w:ascii="Arial" w:eastAsia="Arial" w:hAnsi="Arial" w:cs="Arial"/>
          <w:b/>
          <w:color w:val="000000"/>
          <w:sz w:val="20"/>
          <w:szCs w:val="20"/>
        </w:rPr>
      </w:pPr>
    </w:p>
    <w:p w14:paraId="0000006E" w14:textId="77777777" w:rsidR="009C51C6" w:rsidRDefault="00000000">
      <w:pPr>
        <w:spacing w:line="240" w:lineRule="auto"/>
        <w:rPr>
          <w:rFonts w:ascii="Times New Roman" w:eastAsia="Times New Roman" w:hAnsi="Times New Roman" w:cs="Times New Roman"/>
          <w:sz w:val="24"/>
          <w:szCs w:val="24"/>
        </w:rPr>
      </w:pPr>
      <w:r>
        <w:rPr>
          <w:rFonts w:ascii="Arial" w:eastAsia="Arial" w:hAnsi="Arial" w:cs="Arial"/>
          <w:b/>
          <w:color w:val="000000"/>
          <w:sz w:val="20"/>
          <w:szCs w:val="20"/>
        </w:rPr>
        <w:t>Signature:</w:t>
      </w:r>
      <w:r>
        <w:rPr>
          <w:rFonts w:ascii="Arial" w:eastAsia="Arial" w:hAnsi="Arial" w:cs="Arial"/>
          <w:color w:val="000000"/>
          <w:sz w:val="20"/>
          <w:szCs w:val="20"/>
        </w:rPr>
        <w:t xml:space="preserve"> ______________________________________</w:t>
      </w:r>
    </w:p>
    <w:p w14:paraId="0000006F" w14:textId="77777777" w:rsidR="009C51C6" w:rsidRDefault="009C51C6">
      <w:pPr>
        <w:spacing w:after="0" w:line="240" w:lineRule="auto"/>
        <w:rPr>
          <w:rFonts w:ascii="Times New Roman" w:eastAsia="Times New Roman" w:hAnsi="Times New Roman" w:cs="Times New Roman"/>
          <w:sz w:val="24"/>
          <w:szCs w:val="24"/>
        </w:rPr>
      </w:pPr>
    </w:p>
    <w:p w14:paraId="00000070" w14:textId="77777777" w:rsidR="009C51C6" w:rsidRDefault="00000000">
      <w:pPr>
        <w:spacing w:line="240" w:lineRule="auto"/>
        <w:rPr>
          <w:rFonts w:ascii="Arial" w:eastAsia="Arial" w:hAnsi="Arial" w:cs="Arial"/>
          <w:color w:val="000000"/>
          <w:sz w:val="20"/>
          <w:szCs w:val="20"/>
        </w:rPr>
      </w:pPr>
      <w:r>
        <w:rPr>
          <w:rFonts w:ascii="Arial" w:eastAsia="Arial" w:hAnsi="Arial" w:cs="Arial"/>
          <w:b/>
          <w:color w:val="000000"/>
          <w:sz w:val="20"/>
          <w:szCs w:val="20"/>
        </w:rPr>
        <w:t>Date: </w:t>
      </w:r>
      <w:r>
        <w:rPr>
          <w:rFonts w:ascii="Arial" w:eastAsia="Arial" w:hAnsi="Arial" w:cs="Arial"/>
          <w:color w:val="000000"/>
          <w:sz w:val="20"/>
          <w:szCs w:val="20"/>
        </w:rPr>
        <w:t>__________________________________________</w:t>
      </w:r>
    </w:p>
    <w:p w14:paraId="00000071" w14:textId="77777777" w:rsidR="009C51C6" w:rsidRDefault="00000000">
      <w:pPr>
        <w:spacing w:line="240" w:lineRule="auto"/>
        <w:rPr>
          <w:rFonts w:ascii="Arial" w:eastAsia="Arial" w:hAnsi="Arial" w:cs="Arial"/>
          <w:color w:val="000000"/>
          <w:sz w:val="20"/>
          <w:szCs w:val="20"/>
        </w:rPr>
      </w:pPr>
      <w:r>
        <w:rPr>
          <w:rFonts w:ascii="Arial" w:eastAsia="Arial" w:hAnsi="Arial" w:cs="Arial"/>
          <w:color w:val="000000"/>
          <w:sz w:val="20"/>
          <w:szCs w:val="20"/>
        </w:rPr>
        <w:t xml:space="preserve">On completion, this form should be returned to </w:t>
      </w:r>
      <w:hyperlink r:id="rId11">
        <w:r>
          <w:rPr>
            <w:rFonts w:ascii="Arial" w:eastAsia="Arial" w:hAnsi="Arial" w:cs="Arial"/>
            <w:color w:val="0000FF"/>
            <w:sz w:val="20"/>
            <w:szCs w:val="20"/>
            <w:u w:val="single"/>
          </w:rPr>
          <w:t>edi@ucd.ie</w:t>
        </w:r>
      </w:hyperlink>
      <w:r>
        <w:rPr>
          <w:rFonts w:ascii="Arial" w:eastAsia="Arial" w:hAnsi="Arial" w:cs="Arial"/>
          <w:color w:val="000000"/>
          <w:sz w:val="20"/>
          <w:szCs w:val="20"/>
        </w:rPr>
        <w:t xml:space="preserve"> </w:t>
      </w:r>
    </w:p>
    <w:p w14:paraId="00000072" w14:textId="77777777" w:rsidR="009C51C6"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Further details on the formal complaint process can be found at </w:t>
      </w:r>
      <w:hyperlink r:id="rId12">
        <w:r>
          <w:rPr>
            <w:rFonts w:ascii="Arial" w:eastAsia="Arial" w:hAnsi="Arial" w:cs="Arial"/>
            <w:color w:val="0000FF"/>
            <w:sz w:val="20"/>
            <w:szCs w:val="20"/>
            <w:u w:val="single"/>
          </w:rPr>
          <w:t>www.ucd.ie/dignityandrespect/policies/formalprocess/</w:t>
        </w:r>
      </w:hyperlink>
      <w:r>
        <w:rPr>
          <w:rFonts w:ascii="Arial" w:eastAsia="Arial" w:hAnsi="Arial" w:cs="Arial"/>
          <w:color w:val="000000"/>
          <w:sz w:val="20"/>
          <w:szCs w:val="20"/>
        </w:rPr>
        <w:t xml:space="preserve">  You can seek assistance when completing the form from the Dignity &amp; Respect Support Service. </w:t>
      </w:r>
    </w:p>
    <w:p w14:paraId="00000073" w14:textId="77777777" w:rsidR="009C51C6" w:rsidRDefault="009C51C6">
      <w:pPr>
        <w:pBdr>
          <w:top w:val="nil"/>
          <w:left w:val="nil"/>
          <w:bottom w:val="nil"/>
          <w:right w:val="nil"/>
          <w:between w:val="nil"/>
        </w:pBdr>
        <w:spacing w:line="240" w:lineRule="auto"/>
        <w:jc w:val="both"/>
        <w:rPr>
          <w:rFonts w:ascii="Arial" w:eastAsia="Arial" w:hAnsi="Arial" w:cs="Arial"/>
          <w:color w:val="000000"/>
          <w:sz w:val="20"/>
          <w:szCs w:val="20"/>
        </w:rPr>
      </w:pPr>
    </w:p>
    <w:p w14:paraId="00000074" w14:textId="69EB1BCE" w:rsidR="009C51C6"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This </w:t>
      </w:r>
      <w:r>
        <w:rPr>
          <w:rFonts w:ascii="Arial" w:eastAsia="Arial" w:hAnsi="Arial" w:cs="Arial"/>
          <w:b/>
          <w:color w:val="000000"/>
          <w:sz w:val="20"/>
          <w:szCs w:val="20"/>
        </w:rPr>
        <w:t xml:space="preserve">Formal Complaint Form </w:t>
      </w:r>
      <w:r>
        <w:rPr>
          <w:rFonts w:ascii="Arial" w:eastAsia="Arial" w:hAnsi="Arial" w:cs="Arial"/>
          <w:color w:val="000000"/>
          <w:sz w:val="20"/>
          <w:szCs w:val="20"/>
        </w:rPr>
        <w:t>should be used to make a formal complaint. Once submitted, the form will be reviewed confidentially by a member of the Equality, Diversity &amp; Inclusion team to ensure it has been completed correctly. Please note the details of the complaint should be included in this form</w:t>
      </w:r>
      <w:r w:rsidRPr="009F013A">
        <w:rPr>
          <w:rFonts w:ascii="Arial" w:eastAsia="Arial" w:hAnsi="Arial" w:cs="Arial"/>
          <w:color w:val="000000"/>
          <w:sz w:val="20"/>
          <w:szCs w:val="20"/>
        </w:rPr>
        <w:t xml:space="preserve">. Additional documents may be included to </w:t>
      </w:r>
      <w:r w:rsidR="00F106F8" w:rsidRPr="009F013A">
        <w:rPr>
          <w:rFonts w:ascii="Arial" w:eastAsia="Arial" w:hAnsi="Arial" w:cs="Arial"/>
          <w:color w:val="000000"/>
          <w:sz w:val="20"/>
          <w:szCs w:val="20"/>
        </w:rPr>
        <w:t>give greater context to</w:t>
      </w:r>
      <w:r w:rsidRPr="009F013A">
        <w:rPr>
          <w:rFonts w:ascii="Arial" w:eastAsia="Arial" w:hAnsi="Arial" w:cs="Arial"/>
          <w:color w:val="000000"/>
          <w:sz w:val="20"/>
          <w:szCs w:val="20"/>
        </w:rPr>
        <w:t xml:space="preserve"> the content in the form, however the main details of the complaint must be included in the form. Once reviewed, the complaint </w:t>
      </w:r>
      <w:r w:rsidR="00F106F8" w:rsidRPr="009F013A">
        <w:rPr>
          <w:rFonts w:ascii="Arial" w:eastAsia="Arial" w:hAnsi="Arial" w:cs="Arial"/>
          <w:color w:val="000000"/>
          <w:sz w:val="20"/>
          <w:szCs w:val="20"/>
        </w:rPr>
        <w:t xml:space="preserve">will </w:t>
      </w:r>
      <w:r w:rsidRPr="009F013A">
        <w:rPr>
          <w:rFonts w:ascii="Arial" w:eastAsia="Arial" w:hAnsi="Arial" w:cs="Arial"/>
          <w:color w:val="000000"/>
          <w:sz w:val="20"/>
          <w:szCs w:val="20"/>
        </w:rPr>
        <w:t>proceed to the Preliminary Screening process.</w:t>
      </w:r>
      <w:r w:rsidR="00F106F8" w:rsidRPr="009F013A">
        <w:rPr>
          <w:rFonts w:ascii="Arial" w:eastAsia="Arial" w:hAnsi="Arial" w:cs="Arial"/>
          <w:color w:val="000000"/>
          <w:sz w:val="20"/>
          <w:szCs w:val="20"/>
        </w:rPr>
        <w:t xml:space="preserve"> </w:t>
      </w:r>
      <w:r w:rsidR="00F106F8" w:rsidRPr="009F013A">
        <w:rPr>
          <w:rFonts w:ascii="Arial" w:eastAsia="Arial" w:hAnsi="Arial" w:cs="Arial"/>
          <w:b/>
          <w:bCs/>
          <w:color w:val="000000"/>
          <w:sz w:val="20"/>
          <w:szCs w:val="20"/>
        </w:rPr>
        <w:t>Please note:</w:t>
      </w:r>
      <w:r w:rsidR="005C0D61" w:rsidRPr="009F013A">
        <w:rPr>
          <w:rFonts w:ascii="Arial" w:eastAsia="Arial" w:hAnsi="Arial" w:cs="Arial"/>
          <w:color w:val="000000"/>
          <w:sz w:val="20"/>
          <w:szCs w:val="20"/>
        </w:rPr>
        <w:t xml:space="preserve"> If the complaint is screened in following the screening process, the complaint will be sent to the respondent.</w:t>
      </w:r>
    </w:p>
    <w:p w14:paraId="00000075" w14:textId="77777777" w:rsidR="009C51C6"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Each section of the form should be filled out to the best of your ability.  </w:t>
      </w:r>
    </w:p>
    <w:p w14:paraId="00000076" w14:textId="584C4A72" w:rsidR="009C51C6"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You are only required to fill out one complaint form in the instance that there are multiple </w:t>
      </w:r>
      <w:r w:rsidR="00F106F8">
        <w:rPr>
          <w:rFonts w:ascii="Arial" w:eastAsia="Arial" w:hAnsi="Arial" w:cs="Arial"/>
          <w:color w:val="000000"/>
          <w:sz w:val="20"/>
          <w:szCs w:val="20"/>
        </w:rPr>
        <w:t xml:space="preserve">types of </w:t>
      </w:r>
      <w:r>
        <w:rPr>
          <w:rFonts w:ascii="Arial" w:eastAsia="Arial" w:hAnsi="Arial" w:cs="Arial"/>
          <w:color w:val="000000"/>
          <w:sz w:val="20"/>
          <w:szCs w:val="20"/>
        </w:rPr>
        <w:t>complaint (i.e., a complaint falling into more than one definition of bullying, harassment, sexual misconduct) against the same respondent and all complaints will be investigated in the same investigation. If there are two or more respondents, you are required to fill out a separate complaint form for each named respondent.</w:t>
      </w:r>
    </w:p>
    <w:p w14:paraId="00000077" w14:textId="0F5ABE6A" w:rsidR="009C51C6"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The complaint will normally be acknowledged within 3 working days of receipt of the Complaint Form.</w:t>
      </w:r>
    </w:p>
    <w:p w14:paraId="2747A8B9" w14:textId="01F15126" w:rsidR="00F106F8" w:rsidRDefault="00F106F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Arial" w:eastAsia="Arial" w:hAnsi="Arial" w:cs="Arial"/>
          <w:color w:val="000000"/>
          <w:sz w:val="20"/>
          <w:szCs w:val="20"/>
        </w:rPr>
        <w:t>………………………………………………………………………………………………………………………………………….</w:t>
      </w:r>
    </w:p>
    <w:p w14:paraId="00000078" w14:textId="60186264" w:rsidR="009C51C6" w:rsidRDefault="00000000">
      <w:pPr>
        <w:spacing w:line="240" w:lineRule="auto"/>
        <w:rPr>
          <w:rFonts w:ascii="Arial" w:eastAsia="Arial" w:hAnsi="Arial" w:cs="Arial"/>
          <w:b/>
          <w:color w:val="000000"/>
          <w:sz w:val="20"/>
          <w:szCs w:val="20"/>
        </w:rPr>
      </w:pPr>
      <w:r w:rsidRPr="009F013A">
        <w:rPr>
          <w:rFonts w:ascii="Arial" w:eastAsia="Arial" w:hAnsi="Arial" w:cs="Arial"/>
          <w:b/>
          <w:color w:val="000000"/>
          <w:sz w:val="20"/>
          <w:szCs w:val="20"/>
        </w:rPr>
        <w:t xml:space="preserve">The </w:t>
      </w:r>
      <w:r w:rsidR="00F106F8" w:rsidRPr="009F013A">
        <w:rPr>
          <w:rFonts w:ascii="Arial" w:eastAsia="Arial" w:hAnsi="Arial" w:cs="Arial"/>
          <w:b/>
          <w:color w:val="000000"/>
          <w:sz w:val="20"/>
          <w:szCs w:val="20"/>
        </w:rPr>
        <w:t>following</w:t>
      </w:r>
      <w:r w:rsidRPr="009F013A">
        <w:rPr>
          <w:rFonts w:ascii="Arial" w:eastAsia="Arial" w:hAnsi="Arial" w:cs="Arial"/>
          <w:b/>
          <w:color w:val="000000"/>
          <w:sz w:val="20"/>
          <w:szCs w:val="20"/>
        </w:rPr>
        <w:t xml:space="preserve"> information is optional and will be recorded for statistical purposes only. </w:t>
      </w:r>
      <w:r w:rsidR="00C5547A" w:rsidRPr="009F013A">
        <w:rPr>
          <w:rFonts w:ascii="Arial" w:eastAsia="Arial" w:hAnsi="Arial" w:cs="Arial"/>
          <w:b/>
          <w:color w:val="000000"/>
          <w:sz w:val="20"/>
          <w:szCs w:val="20"/>
        </w:rPr>
        <w:t xml:space="preserve">This information will </w:t>
      </w:r>
      <w:r w:rsidR="00C5547A" w:rsidRPr="009F013A">
        <w:rPr>
          <w:rFonts w:ascii="Arial" w:eastAsia="Arial" w:hAnsi="Arial" w:cs="Arial"/>
          <w:b/>
          <w:color w:val="000000"/>
          <w:sz w:val="20"/>
          <w:szCs w:val="20"/>
          <w:u w:val="single"/>
        </w:rPr>
        <w:t xml:space="preserve">not </w:t>
      </w:r>
      <w:r w:rsidR="00C5547A" w:rsidRPr="009F013A">
        <w:rPr>
          <w:rFonts w:ascii="Arial" w:eastAsia="Arial" w:hAnsi="Arial" w:cs="Arial"/>
          <w:b/>
          <w:color w:val="000000"/>
          <w:sz w:val="20"/>
          <w:szCs w:val="20"/>
        </w:rPr>
        <w:t>be circulated</w:t>
      </w:r>
      <w:r w:rsidR="00E75E7D" w:rsidRPr="009F013A">
        <w:rPr>
          <w:rFonts w:ascii="Arial" w:eastAsia="Arial" w:hAnsi="Arial" w:cs="Arial"/>
          <w:b/>
          <w:color w:val="000000"/>
          <w:sz w:val="20"/>
          <w:szCs w:val="20"/>
        </w:rPr>
        <w:t xml:space="preserve"> with your complaint</w:t>
      </w:r>
      <w:r w:rsidR="00C5547A" w:rsidRPr="009F013A">
        <w:rPr>
          <w:rFonts w:ascii="Arial" w:eastAsia="Arial" w:hAnsi="Arial" w:cs="Arial"/>
          <w:b/>
          <w:color w:val="000000"/>
          <w:sz w:val="20"/>
          <w:szCs w:val="20"/>
        </w:rPr>
        <w:t>.</w:t>
      </w:r>
    </w:p>
    <w:p w14:paraId="00000079" w14:textId="77777777" w:rsidR="009C51C6" w:rsidRDefault="00000000">
      <w:pPr>
        <w:spacing w:line="240" w:lineRule="auto"/>
        <w:rPr>
          <w:rFonts w:ascii="Arial" w:eastAsia="Arial" w:hAnsi="Arial" w:cs="Arial"/>
          <w:b/>
          <w:color w:val="000000"/>
          <w:sz w:val="20"/>
          <w:szCs w:val="20"/>
        </w:rPr>
      </w:pPr>
      <w:r>
        <w:rPr>
          <w:rFonts w:ascii="Arial" w:eastAsia="Arial" w:hAnsi="Arial" w:cs="Arial"/>
          <w:b/>
          <w:color w:val="000000"/>
          <w:sz w:val="20"/>
          <w:szCs w:val="20"/>
        </w:rPr>
        <w:t xml:space="preserve">What is your gender? </w:t>
      </w:r>
    </w:p>
    <w:tbl>
      <w:tblPr>
        <w:tblStyle w:val="ab"/>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678"/>
      </w:tblGrid>
      <w:tr w:rsidR="009C51C6" w14:paraId="20E6956B" w14:textId="77777777">
        <w:trPr>
          <w:trHeight w:val="397"/>
        </w:trPr>
        <w:tc>
          <w:tcPr>
            <w:tcW w:w="2263" w:type="dxa"/>
            <w:shd w:val="clear" w:color="auto" w:fill="FFFFFF"/>
            <w:vAlign w:val="center"/>
          </w:tcPr>
          <w:p w14:paraId="0000007A" w14:textId="77777777" w:rsidR="009C51C6" w:rsidRDefault="00000000">
            <w:pPr>
              <w:jc w:val="center"/>
              <w:rPr>
                <w:rFonts w:ascii="Arial" w:eastAsia="Arial" w:hAnsi="Arial" w:cs="Arial"/>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7B" w14:textId="77777777"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Male</w:t>
            </w:r>
          </w:p>
        </w:tc>
      </w:tr>
      <w:tr w:rsidR="009C51C6" w14:paraId="48FEE24B" w14:textId="77777777">
        <w:trPr>
          <w:trHeight w:val="397"/>
        </w:trPr>
        <w:tc>
          <w:tcPr>
            <w:tcW w:w="2263" w:type="dxa"/>
            <w:shd w:val="clear" w:color="auto" w:fill="FFFFFF"/>
            <w:vAlign w:val="center"/>
          </w:tcPr>
          <w:p w14:paraId="0000007C" w14:textId="77777777" w:rsidR="009C51C6" w:rsidRDefault="00000000">
            <w:pPr>
              <w:jc w:val="center"/>
              <w:rPr>
                <w:rFonts w:ascii="Arial" w:eastAsia="Arial" w:hAnsi="Arial" w:cs="Arial"/>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7D" w14:textId="77777777"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Female</w:t>
            </w:r>
          </w:p>
        </w:tc>
      </w:tr>
      <w:tr w:rsidR="009C51C6" w14:paraId="753C2877" w14:textId="77777777">
        <w:trPr>
          <w:trHeight w:val="397"/>
        </w:trPr>
        <w:tc>
          <w:tcPr>
            <w:tcW w:w="2263" w:type="dxa"/>
            <w:shd w:val="clear" w:color="auto" w:fill="FFFFFF"/>
            <w:vAlign w:val="center"/>
          </w:tcPr>
          <w:p w14:paraId="0000007E" w14:textId="77777777" w:rsidR="009C51C6" w:rsidRDefault="00000000">
            <w:pPr>
              <w:jc w:val="center"/>
              <w:rPr>
                <w:rFonts w:ascii="Arial" w:eastAsia="Arial" w:hAnsi="Arial" w:cs="Arial"/>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7F" w14:textId="77777777"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Gender non-binary</w:t>
            </w:r>
          </w:p>
        </w:tc>
      </w:tr>
      <w:tr w:rsidR="009C51C6" w14:paraId="1FE9598A" w14:textId="77777777">
        <w:trPr>
          <w:trHeight w:val="397"/>
        </w:trPr>
        <w:tc>
          <w:tcPr>
            <w:tcW w:w="2263" w:type="dxa"/>
            <w:shd w:val="clear" w:color="auto" w:fill="FFFFFF"/>
            <w:vAlign w:val="center"/>
          </w:tcPr>
          <w:p w14:paraId="00000080" w14:textId="77777777" w:rsidR="009C51C6" w:rsidRDefault="00000000">
            <w:pPr>
              <w:jc w:val="center"/>
              <w:rPr>
                <w:rFonts w:ascii="Arial" w:eastAsia="Arial" w:hAnsi="Arial" w:cs="Arial"/>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81" w14:textId="6358FD00"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 xml:space="preserve">Self-Declare: </w:t>
            </w:r>
            <w:r w:rsidR="005C0D61">
              <w:rPr>
                <w:rFonts w:ascii="Arial" w:eastAsia="Arial" w:hAnsi="Arial" w:cs="Arial"/>
                <w:color w:val="000000"/>
                <w:sz w:val="20"/>
                <w:szCs w:val="20"/>
              </w:rPr>
              <w:t>__________________________</w:t>
            </w:r>
          </w:p>
        </w:tc>
      </w:tr>
      <w:tr w:rsidR="009C51C6" w14:paraId="561CC3CB" w14:textId="77777777">
        <w:trPr>
          <w:trHeight w:val="397"/>
        </w:trPr>
        <w:tc>
          <w:tcPr>
            <w:tcW w:w="2263" w:type="dxa"/>
            <w:shd w:val="clear" w:color="auto" w:fill="FFFFFF"/>
            <w:vAlign w:val="center"/>
          </w:tcPr>
          <w:p w14:paraId="00000082" w14:textId="77777777" w:rsidR="009C51C6" w:rsidRDefault="00000000">
            <w:pPr>
              <w:jc w:val="center"/>
              <w:rPr>
                <w:rFonts w:ascii="Arial" w:eastAsia="Arial" w:hAnsi="Arial" w:cs="Arial"/>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83" w14:textId="77777777"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Prefer not to say</w:t>
            </w:r>
          </w:p>
        </w:tc>
      </w:tr>
    </w:tbl>
    <w:p w14:paraId="00000084" w14:textId="77777777" w:rsidR="009C51C6" w:rsidRDefault="009C51C6">
      <w:pPr>
        <w:spacing w:after="0" w:line="240" w:lineRule="auto"/>
        <w:rPr>
          <w:rFonts w:ascii="Times New Roman" w:eastAsia="Times New Roman" w:hAnsi="Times New Roman" w:cs="Times New Roman"/>
          <w:sz w:val="24"/>
          <w:szCs w:val="24"/>
        </w:rPr>
      </w:pPr>
    </w:p>
    <w:p w14:paraId="00000085" w14:textId="77777777" w:rsidR="009C51C6" w:rsidRDefault="00000000">
      <w:pPr>
        <w:spacing w:line="240" w:lineRule="auto"/>
        <w:rPr>
          <w:rFonts w:ascii="Arial" w:eastAsia="Arial" w:hAnsi="Arial" w:cs="Arial"/>
          <w:b/>
          <w:color w:val="000000"/>
          <w:sz w:val="20"/>
          <w:szCs w:val="20"/>
        </w:rPr>
      </w:pPr>
      <w:r>
        <w:rPr>
          <w:rFonts w:ascii="Arial" w:eastAsia="Arial" w:hAnsi="Arial" w:cs="Arial"/>
          <w:b/>
          <w:color w:val="000000"/>
          <w:sz w:val="20"/>
          <w:szCs w:val="20"/>
        </w:rPr>
        <w:t>Did you previously report anonymously through the Report and Support (anonymous reporting) Tool?</w:t>
      </w:r>
    </w:p>
    <w:tbl>
      <w:tblPr>
        <w:tblStyle w:val="ac"/>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678"/>
      </w:tblGrid>
      <w:tr w:rsidR="009C51C6" w14:paraId="28903996" w14:textId="77777777">
        <w:trPr>
          <w:trHeight w:val="397"/>
        </w:trPr>
        <w:tc>
          <w:tcPr>
            <w:tcW w:w="2263" w:type="dxa"/>
            <w:shd w:val="clear" w:color="auto" w:fill="FFFFFF"/>
            <w:vAlign w:val="center"/>
          </w:tcPr>
          <w:p w14:paraId="00000086" w14:textId="77777777" w:rsidR="009C51C6" w:rsidRDefault="00000000">
            <w:pPr>
              <w:jc w:val="center"/>
              <w:rPr>
                <w:rFonts w:ascii="Arial" w:eastAsia="Arial" w:hAnsi="Arial" w:cs="Arial"/>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87" w14:textId="77777777"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Yes</w:t>
            </w:r>
          </w:p>
        </w:tc>
      </w:tr>
      <w:tr w:rsidR="009C51C6" w14:paraId="3FFDE61E" w14:textId="77777777">
        <w:trPr>
          <w:trHeight w:val="397"/>
        </w:trPr>
        <w:tc>
          <w:tcPr>
            <w:tcW w:w="2263" w:type="dxa"/>
            <w:shd w:val="clear" w:color="auto" w:fill="FFFFFF"/>
            <w:vAlign w:val="center"/>
          </w:tcPr>
          <w:p w14:paraId="00000088" w14:textId="77777777" w:rsidR="009C51C6" w:rsidRDefault="00000000">
            <w:pPr>
              <w:jc w:val="center"/>
              <w:rPr>
                <w:rFonts w:ascii="Arial" w:eastAsia="Arial" w:hAnsi="Arial" w:cs="Arial"/>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89" w14:textId="77777777"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No</w:t>
            </w:r>
          </w:p>
        </w:tc>
      </w:tr>
      <w:tr w:rsidR="009C51C6" w14:paraId="0A71D056" w14:textId="77777777">
        <w:trPr>
          <w:trHeight w:val="397"/>
        </w:trPr>
        <w:tc>
          <w:tcPr>
            <w:tcW w:w="2263" w:type="dxa"/>
            <w:shd w:val="clear" w:color="auto" w:fill="FFFFFF"/>
            <w:vAlign w:val="center"/>
          </w:tcPr>
          <w:p w14:paraId="0000008A" w14:textId="77777777" w:rsidR="009C51C6" w:rsidRDefault="00000000">
            <w:pPr>
              <w:jc w:val="center"/>
              <w:rPr>
                <w:rFonts w:ascii="MS Gothic" w:eastAsia="MS Gothic" w:hAnsi="MS Gothic" w:cs="MS Gothic"/>
                <w:b/>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8B" w14:textId="77777777"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Unaware of this tool</w:t>
            </w:r>
          </w:p>
        </w:tc>
      </w:tr>
    </w:tbl>
    <w:p w14:paraId="0000008C" w14:textId="77777777" w:rsidR="009C51C6" w:rsidRDefault="00000000">
      <w:pPr>
        <w:spacing w:line="240" w:lineRule="auto"/>
        <w:rPr>
          <w:rFonts w:ascii="Arial" w:eastAsia="Arial" w:hAnsi="Arial" w:cs="Arial"/>
          <w:b/>
          <w:color w:val="000000"/>
          <w:sz w:val="20"/>
          <w:szCs w:val="20"/>
        </w:rPr>
      </w:pPr>
      <w:r>
        <w:rPr>
          <w:rFonts w:ascii="Arial" w:eastAsia="Arial" w:hAnsi="Arial" w:cs="Arial"/>
          <w:b/>
          <w:color w:val="000000"/>
          <w:sz w:val="20"/>
          <w:szCs w:val="20"/>
        </w:rPr>
        <w:br/>
        <w:t>Have you previously contacted the Dignity and Respect Support Service?</w:t>
      </w:r>
    </w:p>
    <w:tbl>
      <w:tblPr>
        <w:tblStyle w:val="ad"/>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678"/>
      </w:tblGrid>
      <w:tr w:rsidR="009C51C6" w14:paraId="4B523900" w14:textId="77777777">
        <w:trPr>
          <w:trHeight w:val="397"/>
        </w:trPr>
        <w:tc>
          <w:tcPr>
            <w:tcW w:w="2263" w:type="dxa"/>
            <w:shd w:val="clear" w:color="auto" w:fill="FFFFFF"/>
            <w:vAlign w:val="center"/>
          </w:tcPr>
          <w:p w14:paraId="0000008D" w14:textId="77777777" w:rsidR="009C51C6" w:rsidRDefault="00000000">
            <w:pPr>
              <w:jc w:val="center"/>
              <w:rPr>
                <w:rFonts w:ascii="Arial" w:eastAsia="Arial" w:hAnsi="Arial" w:cs="Arial"/>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8E" w14:textId="77777777"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Yes</w:t>
            </w:r>
          </w:p>
        </w:tc>
      </w:tr>
      <w:tr w:rsidR="009C51C6" w14:paraId="2C6192F6" w14:textId="77777777">
        <w:trPr>
          <w:trHeight w:val="397"/>
        </w:trPr>
        <w:tc>
          <w:tcPr>
            <w:tcW w:w="2263" w:type="dxa"/>
            <w:shd w:val="clear" w:color="auto" w:fill="FFFFFF"/>
            <w:vAlign w:val="center"/>
          </w:tcPr>
          <w:p w14:paraId="0000008F" w14:textId="77777777" w:rsidR="009C51C6" w:rsidRDefault="00000000">
            <w:pPr>
              <w:jc w:val="center"/>
              <w:rPr>
                <w:rFonts w:ascii="Arial" w:eastAsia="Arial" w:hAnsi="Arial" w:cs="Arial"/>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90" w14:textId="77777777"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No</w:t>
            </w:r>
          </w:p>
        </w:tc>
      </w:tr>
      <w:tr w:rsidR="009C51C6" w14:paraId="364FB8AA" w14:textId="77777777">
        <w:trPr>
          <w:trHeight w:val="397"/>
        </w:trPr>
        <w:tc>
          <w:tcPr>
            <w:tcW w:w="2263" w:type="dxa"/>
            <w:shd w:val="clear" w:color="auto" w:fill="FFFFFF"/>
            <w:vAlign w:val="center"/>
          </w:tcPr>
          <w:p w14:paraId="00000091" w14:textId="77777777" w:rsidR="009C51C6" w:rsidRDefault="00000000">
            <w:pPr>
              <w:jc w:val="center"/>
              <w:rPr>
                <w:rFonts w:ascii="MS Gothic" w:eastAsia="MS Gothic" w:hAnsi="MS Gothic" w:cs="MS Gothic"/>
                <w:b/>
                <w:color w:val="000000"/>
                <w:sz w:val="20"/>
                <w:szCs w:val="20"/>
              </w:rPr>
            </w:pPr>
            <w:r>
              <w:rPr>
                <w:rFonts w:ascii="MS Gothic" w:eastAsia="MS Gothic" w:hAnsi="MS Gothic" w:cs="MS Gothic"/>
                <w:b/>
                <w:color w:val="000000"/>
                <w:sz w:val="20"/>
                <w:szCs w:val="20"/>
              </w:rPr>
              <w:t>☐</w:t>
            </w:r>
          </w:p>
        </w:tc>
        <w:tc>
          <w:tcPr>
            <w:tcW w:w="4678" w:type="dxa"/>
            <w:shd w:val="clear" w:color="auto" w:fill="FFFFFF"/>
            <w:vAlign w:val="center"/>
          </w:tcPr>
          <w:p w14:paraId="00000092" w14:textId="77777777" w:rsidR="009C51C6" w:rsidRDefault="00000000">
            <w:pPr>
              <w:rPr>
                <w:rFonts w:ascii="Times New Roman" w:eastAsia="Times New Roman" w:hAnsi="Times New Roman" w:cs="Times New Roman"/>
                <w:sz w:val="24"/>
                <w:szCs w:val="24"/>
              </w:rPr>
            </w:pPr>
            <w:r>
              <w:rPr>
                <w:rFonts w:ascii="Arial" w:eastAsia="Arial" w:hAnsi="Arial" w:cs="Arial"/>
                <w:color w:val="000000"/>
                <w:sz w:val="20"/>
                <w:szCs w:val="20"/>
              </w:rPr>
              <w:t>Unaware of this</w:t>
            </w:r>
            <w:r>
              <w:rPr>
                <w:rFonts w:ascii="Arial" w:eastAsia="Arial" w:hAnsi="Arial" w:cs="Arial"/>
                <w:sz w:val="20"/>
                <w:szCs w:val="20"/>
              </w:rPr>
              <w:t xml:space="preserve"> Service</w:t>
            </w:r>
          </w:p>
        </w:tc>
      </w:tr>
    </w:tbl>
    <w:p w14:paraId="00000093" w14:textId="77777777" w:rsidR="009C51C6" w:rsidRDefault="009C51C6">
      <w:pPr>
        <w:spacing w:line="240" w:lineRule="auto"/>
        <w:rPr>
          <w:rFonts w:ascii="Arial" w:eastAsia="Arial" w:hAnsi="Arial" w:cs="Arial"/>
          <w:b/>
          <w:color w:val="000000"/>
          <w:sz w:val="20"/>
          <w:szCs w:val="20"/>
        </w:rPr>
      </w:pPr>
    </w:p>
    <w:p w14:paraId="00000094" w14:textId="77777777" w:rsidR="009C51C6" w:rsidRDefault="00000000">
      <w:pPr>
        <w:pBdr>
          <w:top w:val="nil"/>
          <w:left w:val="nil"/>
          <w:bottom w:val="nil"/>
          <w:right w:val="nil"/>
          <w:between w:val="nil"/>
        </w:pBdr>
        <w:spacing w:line="240" w:lineRule="auto"/>
        <w:jc w:val="both"/>
        <w:rPr>
          <w:rFonts w:ascii="Arial" w:eastAsia="Arial" w:hAnsi="Arial" w:cs="Arial"/>
          <w:color w:val="000000"/>
          <w:sz w:val="28"/>
          <w:szCs w:val="28"/>
        </w:rPr>
      </w:pPr>
      <w:r>
        <w:rPr>
          <w:rFonts w:ascii="Arial" w:eastAsia="Arial" w:hAnsi="Arial" w:cs="Arial"/>
          <w:b/>
          <w:i/>
          <w:color w:val="000000"/>
          <w:sz w:val="28"/>
          <w:szCs w:val="28"/>
        </w:rPr>
        <w:t>Equality Grounds Definitions:</w:t>
      </w:r>
    </w:p>
    <w:p w14:paraId="00000095" w14:textId="77777777" w:rsidR="009C51C6" w:rsidRDefault="00000000">
      <w:pPr>
        <w:rPr>
          <w:rFonts w:ascii="Arial" w:eastAsia="Arial" w:hAnsi="Arial" w:cs="Arial"/>
          <w:sz w:val="19"/>
          <w:szCs w:val="19"/>
        </w:rPr>
      </w:pPr>
      <w:r>
        <w:rPr>
          <w:rFonts w:ascii="Arial" w:eastAsia="Arial" w:hAnsi="Arial" w:cs="Arial"/>
          <w:b/>
          <w:sz w:val="19"/>
          <w:szCs w:val="19"/>
        </w:rPr>
        <w:t>Gender (including gender identity):</w:t>
      </w:r>
      <w:r>
        <w:rPr>
          <w:rFonts w:ascii="Arial" w:eastAsia="Arial" w:hAnsi="Arial" w:cs="Arial"/>
          <w:sz w:val="19"/>
          <w:szCs w:val="19"/>
        </w:rPr>
        <w:t xml:space="preserve"> a person’s gender identity including male, female, transgender or non-binary</w:t>
      </w:r>
      <w:r>
        <w:rPr>
          <w:rFonts w:ascii="Arial" w:eastAsia="Arial" w:hAnsi="Arial" w:cs="Arial"/>
          <w:sz w:val="19"/>
          <w:szCs w:val="19"/>
        </w:rPr>
        <w:br/>
      </w:r>
      <w:r>
        <w:rPr>
          <w:rFonts w:ascii="Arial" w:eastAsia="Arial" w:hAnsi="Arial" w:cs="Arial"/>
          <w:b/>
          <w:sz w:val="19"/>
          <w:szCs w:val="19"/>
        </w:rPr>
        <w:t>Civil status:</w:t>
      </w:r>
      <w:r>
        <w:rPr>
          <w:rFonts w:ascii="Arial" w:eastAsia="Arial" w:hAnsi="Arial" w:cs="Arial"/>
          <w:sz w:val="19"/>
          <w:szCs w:val="19"/>
        </w:rPr>
        <w:t xml:space="preserve"> a person’s civil status be it single, married, separated, divorced, widowed, civil partnered and formerly civil partnered</w:t>
      </w:r>
      <w:r>
        <w:rPr>
          <w:rFonts w:ascii="Arial" w:eastAsia="Arial" w:hAnsi="Arial" w:cs="Arial"/>
          <w:sz w:val="19"/>
          <w:szCs w:val="19"/>
        </w:rPr>
        <w:br/>
      </w:r>
      <w:r>
        <w:rPr>
          <w:rFonts w:ascii="Arial" w:eastAsia="Arial" w:hAnsi="Arial" w:cs="Arial"/>
          <w:b/>
          <w:sz w:val="19"/>
          <w:szCs w:val="19"/>
        </w:rPr>
        <w:t>Family status:</w:t>
      </w:r>
      <w:r>
        <w:rPr>
          <w:rFonts w:ascii="Arial" w:eastAsia="Arial" w:hAnsi="Arial" w:cs="Arial"/>
          <w:sz w:val="19"/>
          <w:szCs w:val="19"/>
        </w:rPr>
        <w:t xml:space="preserve"> being a parent of a person under 18 years or the resident primary carer or parent of a person with a disability</w:t>
      </w:r>
      <w:r>
        <w:rPr>
          <w:rFonts w:ascii="Arial" w:eastAsia="Arial" w:hAnsi="Arial" w:cs="Arial"/>
          <w:sz w:val="19"/>
          <w:szCs w:val="19"/>
        </w:rPr>
        <w:br/>
      </w:r>
      <w:r>
        <w:rPr>
          <w:rFonts w:ascii="Arial" w:eastAsia="Arial" w:hAnsi="Arial" w:cs="Arial"/>
          <w:b/>
          <w:sz w:val="19"/>
          <w:szCs w:val="19"/>
        </w:rPr>
        <w:t>Socio-economic-status:</w:t>
      </w:r>
      <w:r>
        <w:rPr>
          <w:rFonts w:ascii="Arial" w:eastAsia="Arial" w:hAnsi="Arial" w:cs="Arial"/>
          <w:sz w:val="19"/>
          <w:szCs w:val="19"/>
        </w:rPr>
        <w:t xml:space="preserve"> a combined economic and sociological measure economic and social position in relation to others, based on the income, education, and occupation of an individual and their family.</w:t>
      </w:r>
      <w:r>
        <w:rPr>
          <w:rFonts w:ascii="Arial" w:eastAsia="Arial" w:hAnsi="Arial" w:cs="Arial"/>
          <w:sz w:val="19"/>
          <w:szCs w:val="19"/>
        </w:rPr>
        <w:br/>
      </w:r>
      <w:r>
        <w:rPr>
          <w:rFonts w:ascii="Arial" w:eastAsia="Arial" w:hAnsi="Arial" w:cs="Arial"/>
          <w:b/>
          <w:sz w:val="19"/>
          <w:szCs w:val="19"/>
        </w:rPr>
        <w:t>Sexual orientation:</w:t>
      </w:r>
      <w:r>
        <w:rPr>
          <w:rFonts w:ascii="Arial" w:eastAsia="Arial" w:hAnsi="Arial" w:cs="Arial"/>
          <w:sz w:val="19"/>
          <w:szCs w:val="19"/>
        </w:rPr>
        <w:t xml:space="preserve"> a person’s sexual orientation including gay, lesbian, bisexual and heterosexual</w:t>
      </w:r>
      <w:r>
        <w:rPr>
          <w:rFonts w:ascii="Arial" w:eastAsia="Arial" w:hAnsi="Arial" w:cs="Arial"/>
          <w:sz w:val="19"/>
          <w:szCs w:val="19"/>
        </w:rPr>
        <w:br/>
      </w:r>
      <w:r>
        <w:rPr>
          <w:rFonts w:ascii="Arial" w:eastAsia="Arial" w:hAnsi="Arial" w:cs="Arial"/>
          <w:b/>
          <w:sz w:val="19"/>
          <w:szCs w:val="19"/>
        </w:rPr>
        <w:t>Religion:</w:t>
      </w:r>
      <w:r>
        <w:rPr>
          <w:rFonts w:ascii="Arial" w:eastAsia="Arial" w:hAnsi="Arial" w:cs="Arial"/>
          <w:sz w:val="19"/>
          <w:szCs w:val="19"/>
        </w:rPr>
        <w:t xml:space="preserve"> a person’s religious belief, background, outlook, or none</w:t>
      </w:r>
      <w:r>
        <w:rPr>
          <w:rFonts w:ascii="Arial" w:eastAsia="Arial" w:hAnsi="Arial" w:cs="Arial"/>
          <w:sz w:val="19"/>
          <w:szCs w:val="19"/>
        </w:rPr>
        <w:br/>
      </w:r>
      <w:r>
        <w:rPr>
          <w:rFonts w:ascii="Arial" w:eastAsia="Arial" w:hAnsi="Arial" w:cs="Arial"/>
          <w:b/>
          <w:sz w:val="19"/>
          <w:szCs w:val="19"/>
        </w:rPr>
        <w:t>Age:</w:t>
      </w:r>
      <w:r>
        <w:rPr>
          <w:rFonts w:ascii="Arial" w:eastAsia="Arial" w:hAnsi="Arial" w:cs="Arial"/>
          <w:sz w:val="19"/>
          <w:szCs w:val="19"/>
        </w:rPr>
        <w:t xml:space="preserve"> a person’s age, this does not apply to a person aged under 16</w:t>
      </w:r>
      <w:r>
        <w:rPr>
          <w:rFonts w:ascii="Arial" w:eastAsia="Arial" w:hAnsi="Arial" w:cs="Arial"/>
          <w:sz w:val="19"/>
          <w:szCs w:val="19"/>
        </w:rPr>
        <w:br/>
      </w:r>
      <w:r>
        <w:rPr>
          <w:rFonts w:ascii="Arial" w:eastAsia="Arial" w:hAnsi="Arial" w:cs="Arial"/>
          <w:b/>
          <w:sz w:val="19"/>
          <w:szCs w:val="19"/>
        </w:rPr>
        <w:t>Disability:</w:t>
      </w:r>
      <w:r>
        <w:rPr>
          <w:rFonts w:ascii="Arial" w:eastAsia="Arial" w:hAnsi="Arial" w:cs="Arial"/>
          <w:sz w:val="19"/>
          <w:szCs w:val="19"/>
        </w:rPr>
        <w:t xml:space="preserve"> includes people with physical, intellectual, learning, cognitive or emotional disabilities and a range of medical conditions</w:t>
      </w:r>
      <w:r>
        <w:rPr>
          <w:rFonts w:ascii="Arial" w:eastAsia="Arial" w:hAnsi="Arial" w:cs="Arial"/>
          <w:sz w:val="19"/>
          <w:szCs w:val="19"/>
        </w:rPr>
        <w:br/>
      </w:r>
      <w:r>
        <w:rPr>
          <w:rFonts w:ascii="Arial" w:eastAsia="Arial" w:hAnsi="Arial" w:cs="Arial"/>
          <w:b/>
          <w:sz w:val="19"/>
          <w:szCs w:val="19"/>
        </w:rPr>
        <w:t>Race:</w:t>
      </w:r>
      <w:r>
        <w:rPr>
          <w:rFonts w:ascii="Arial" w:eastAsia="Arial" w:hAnsi="Arial" w:cs="Arial"/>
          <w:sz w:val="19"/>
          <w:szCs w:val="19"/>
        </w:rPr>
        <w:t xml:space="preserve"> includes race, skin colour, nationality, or ethnic origin</w:t>
      </w:r>
      <w:r>
        <w:rPr>
          <w:rFonts w:ascii="Arial" w:eastAsia="Arial" w:hAnsi="Arial" w:cs="Arial"/>
          <w:b/>
          <w:sz w:val="19"/>
          <w:szCs w:val="19"/>
        </w:rPr>
        <w:br/>
        <w:t xml:space="preserve">Membership of the Traveller community: </w:t>
      </w:r>
      <w:r>
        <w:rPr>
          <w:rFonts w:ascii="Arial" w:eastAsia="Arial" w:hAnsi="Arial" w:cs="Arial"/>
          <w:sz w:val="19"/>
          <w:szCs w:val="19"/>
        </w:rPr>
        <w:t>recognised as an ethnic group</w:t>
      </w:r>
    </w:p>
    <w:sectPr w:rsidR="009C51C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12795" w14:textId="77777777" w:rsidR="00C2164C" w:rsidRDefault="00C2164C">
      <w:pPr>
        <w:spacing w:after="0" w:line="240" w:lineRule="auto"/>
      </w:pPr>
      <w:r>
        <w:separator/>
      </w:r>
    </w:p>
  </w:endnote>
  <w:endnote w:type="continuationSeparator" w:id="0">
    <w:p w14:paraId="00972F27" w14:textId="77777777" w:rsidR="00C2164C" w:rsidRDefault="00C2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9" w14:textId="77777777" w:rsidR="009C51C6" w:rsidRDefault="009C51C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B" w14:textId="77777777" w:rsidR="009C51C6" w:rsidRDefault="009C51C6">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A" w14:textId="77777777" w:rsidR="009C51C6" w:rsidRDefault="009C51C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13D1" w14:textId="77777777" w:rsidR="00C2164C" w:rsidRDefault="00C2164C">
      <w:pPr>
        <w:spacing w:after="0" w:line="240" w:lineRule="auto"/>
      </w:pPr>
      <w:r>
        <w:separator/>
      </w:r>
    </w:p>
  </w:footnote>
  <w:footnote w:type="continuationSeparator" w:id="0">
    <w:p w14:paraId="6E886F1F" w14:textId="77777777" w:rsidR="00C2164C" w:rsidRDefault="00C21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7" w14:textId="77777777" w:rsidR="009C51C6" w:rsidRDefault="009C51C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6" w14:textId="77777777" w:rsidR="009C51C6" w:rsidRDefault="009C51C6">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77777777" w:rsidR="009C51C6" w:rsidRDefault="009C51C6">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C6"/>
    <w:rsid w:val="00006979"/>
    <w:rsid w:val="00186E35"/>
    <w:rsid w:val="00266293"/>
    <w:rsid w:val="003D366C"/>
    <w:rsid w:val="00416309"/>
    <w:rsid w:val="00503ED1"/>
    <w:rsid w:val="0051024E"/>
    <w:rsid w:val="005C0D61"/>
    <w:rsid w:val="006D20E2"/>
    <w:rsid w:val="007A3790"/>
    <w:rsid w:val="007F6350"/>
    <w:rsid w:val="008718D3"/>
    <w:rsid w:val="008C0C40"/>
    <w:rsid w:val="00980B9E"/>
    <w:rsid w:val="009C51C6"/>
    <w:rsid w:val="009F013A"/>
    <w:rsid w:val="00C2164C"/>
    <w:rsid w:val="00C5547A"/>
    <w:rsid w:val="00DD251D"/>
    <w:rsid w:val="00E62EF3"/>
    <w:rsid w:val="00E75E7D"/>
    <w:rsid w:val="00F106F8"/>
    <w:rsid w:val="00FD1B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1447"/>
  <w15:docId w15:val="{16653082-0D79-4640-BE90-21501AF3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DA58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58ED"/>
    <w:rPr>
      <w:color w:val="0000FF"/>
      <w:u w:val="single"/>
    </w:rPr>
  </w:style>
  <w:style w:type="paragraph" w:styleId="Header">
    <w:name w:val="header"/>
    <w:basedOn w:val="Normal"/>
    <w:link w:val="HeaderChar"/>
    <w:uiPriority w:val="99"/>
    <w:unhideWhenUsed/>
    <w:rsid w:val="00DA5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8ED"/>
  </w:style>
  <w:style w:type="paragraph" w:styleId="Footer">
    <w:name w:val="footer"/>
    <w:basedOn w:val="Normal"/>
    <w:link w:val="FooterChar"/>
    <w:uiPriority w:val="99"/>
    <w:unhideWhenUsed/>
    <w:rsid w:val="00DA5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8ED"/>
  </w:style>
  <w:style w:type="table" w:styleId="TableGrid">
    <w:name w:val="Table Grid"/>
    <w:basedOn w:val="TableNormal"/>
    <w:uiPriority w:val="39"/>
    <w:rsid w:val="00DA5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0BA8"/>
    <w:rPr>
      <w:color w:val="605E5C"/>
      <w:shd w:val="clear" w:color="auto" w:fill="E1DFDD"/>
    </w:rPr>
  </w:style>
  <w:style w:type="character" w:styleId="Strong">
    <w:name w:val="Strong"/>
    <w:basedOn w:val="DefaultParagraphFont"/>
    <w:uiPriority w:val="22"/>
    <w:qFormat/>
    <w:rsid w:val="009D35CB"/>
    <w:rPr>
      <w:b/>
      <w:bCs/>
    </w:rPr>
  </w:style>
  <w:style w:type="paragraph" w:styleId="ListParagraph">
    <w:name w:val="List Paragraph"/>
    <w:basedOn w:val="Normal"/>
    <w:uiPriority w:val="34"/>
    <w:qFormat/>
    <w:rsid w:val="0016474A"/>
    <w:pPr>
      <w:ind w:left="720"/>
      <w:contextualSpacing/>
    </w:pPr>
  </w:style>
  <w:style w:type="paragraph" w:styleId="Revision">
    <w:name w:val="Revision"/>
    <w:hidden/>
    <w:uiPriority w:val="99"/>
    <w:semiHidden/>
    <w:rsid w:val="007E17DF"/>
    <w:pPr>
      <w:spacing w:after="0" w:line="240" w:lineRule="auto"/>
    </w:pPr>
  </w:style>
  <w:style w:type="character" w:styleId="CommentReference">
    <w:name w:val="annotation reference"/>
    <w:basedOn w:val="DefaultParagraphFont"/>
    <w:uiPriority w:val="99"/>
    <w:semiHidden/>
    <w:unhideWhenUsed/>
    <w:rsid w:val="00363011"/>
    <w:rPr>
      <w:sz w:val="16"/>
      <w:szCs w:val="16"/>
    </w:rPr>
  </w:style>
  <w:style w:type="paragraph" w:styleId="CommentText">
    <w:name w:val="annotation text"/>
    <w:basedOn w:val="Normal"/>
    <w:link w:val="CommentTextChar"/>
    <w:uiPriority w:val="99"/>
    <w:unhideWhenUsed/>
    <w:rsid w:val="00363011"/>
    <w:pPr>
      <w:spacing w:line="240" w:lineRule="auto"/>
    </w:pPr>
    <w:rPr>
      <w:sz w:val="20"/>
      <w:szCs w:val="20"/>
    </w:rPr>
  </w:style>
  <w:style w:type="character" w:customStyle="1" w:styleId="CommentTextChar">
    <w:name w:val="Comment Text Char"/>
    <w:basedOn w:val="DefaultParagraphFont"/>
    <w:link w:val="CommentText"/>
    <w:uiPriority w:val="99"/>
    <w:rsid w:val="00363011"/>
    <w:rPr>
      <w:sz w:val="20"/>
      <w:szCs w:val="20"/>
    </w:rPr>
  </w:style>
  <w:style w:type="paragraph" w:styleId="CommentSubject">
    <w:name w:val="annotation subject"/>
    <w:basedOn w:val="CommentText"/>
    <w:next w:val="CommentText"/>
    <w:link w:val="CommentSubjectChar"/>
    <w:uiPriority w:val="99"/>
    <w:semiHidden/>
    <w:unhideWhenUsed/>
    <w:rsid w:val="00363011"/>
    <w:rPr>
      <w:b/>
      <w:bCs/>
    </w:rPr>
  </w:style>
  <w:style w:type="character" w:customStyle="1" w:styleId="CommentSubjectChar">
    <w:name w:val="Comment Subject Char"/>
    <w:basedOn w:val="CommentTextChar"/>
    <w:link w:val="CommentSubject"/>
    <w:uiPriority w:val="99"/>
    <w:semiHidden/>
    <w:rsid w:val="00363011"/>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cd.ie/dignityandrespect/supports/dignityrespectsupportservic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cd.ie/dignityandrespect/policies/formalproces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ucd.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cd.ie/dignityandrespec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cd.ie/dignityandrespec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lBFgK7bKxTtzOrKwTCh22FcwaQ==">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HRengage</dc:creator>
  <cp:lastModifiedBy>Joanna O'Keeffe</cp:lastModifiedBy>
  <cp:revision>2</cp:revision>
  <dcterms:created xsi:type="dcterms:W3CDTF">2023-07-24T12:55:00Z</dcterms:created>
  <dcterms:modified xsi:type="dcterms:W3CDTF">2023-07-24T12:55:00Z</dcterms:modified>
</cp:coreProperties>
</file>